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2E606" w14:textId="77777777" w:rsidR="00DD1F80" w:rsidRDefault="00DD1F80" w:rsidP="00DD1F80">
      <w:pPr>
        <w:rPr>
          <w:rFonts w:ascii="Calibri" w:eastAsia="Calibri" w:hAnsi="Calibri" w:cs="Calibri"/>
          <w:b/>
          <w:bCs/>
          <w:color w:val="000000" w:themeColor="text1"/>
        </w:rPr>
      </w:pPr>
      <w:r>
        <w:rPr>
          <w:noProof/>
        </w:rPr>
        <w:drawing>
          <wp:inline distT="0" distB="0" distL="0" distR="0" wp14:anchorId="76B82128" wp14:editId="10DD04F4">
            <wp:extent cx="3022600" cy="1517650"/>
            <wp:effectExtent l="0" t="0" r="6350" b="6350"/>
            <wp:docPr id="5" name="Afbeelding 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4">
                      <a:extLst>
                        <a:ext uri="{28A0092B-C50C-407E-A947-70E740481C1C}">
                          <a14:useLocalDpi xmlns:a14="http://schemas.microsoft.com/office/drawing/2010/main" val="0"/>
                        </a:ext>
                      </a:extLst>
                    </a:blip>
                    <a:stretch>
                      <a:fillRect/>
                    </a:stretch>
                  </pic:blipFill>
                  <pic:spPr>
                    <a:xfrm>
                      <a:off x="0" y="0"/>
                      <a:ext cx="3022600" cy="1517650"/>
                    </a:xfrm>
                    <a:prstGeom prst="rect">
                      <a:avLst/>
                    </a:prstGeom>
                  </pic:spPr>
                </pic:pic>
              </a:graphicData>
            </a:graphic>
          </wp:inline>
        </w:drawing>
      </w:r>
    </w:p>
    <w:p w14:paraId="16EF29FB" w14:textId="25B0E518" w:rsidR="00DD1F80" w:rsidRDefault="00DD1F80" w:rsidP="00DD1F80">
      <w:pPr>
        <w:rPr>
          <w:rFonts w:ascii="Calibri" w:eastAsia="Calibri" w:hAnsi="Calibri" w:cs="Calibri"/>
          <w:b/>
          <w:bCs/>
          <w:color w:val="000000" w:themeColor="text1"/>
        </w:rPr>
      </w:pPr>
      <w:r w:rsidRPr="5088B0DB">
        <w:rPr>
          <w:rFonts w:ascii="Calibri" w:eastAsia="Calibri" w:hAnsi="Calibri" w:cs="Calibri"/>
          <w:b/>
          <w:bCs/>
          <w:color w:val="000000" w:themeColor="text1"/>
        </w:rPr>
        <w:t>Notulen Medezeggenschapsraad</w:t>
      </w:r>
      <w:r>
        <w:br/>
      </w:r>
      <w:r w:rsidRPr="5088B0DB">
        <w:rPr>
          <w:rFonts w:ascii="Calibri" w:eastAsia="Calibri" w:hAnsi="Calibri" w:cs="Calibri"/>
          <w:b/>
          <w:bCs/>
          <w:color w:val="000000" w:themeColor="text1"/>
        </w:rPr>
        <w:t xml:space="preserve">Datum: </w:t>
      </w:r>
      <w:r w:rsidR="7CC10AD5" w:rsidRPr="5088B0DB">
        <w:rPr>
          <w:rFonts w:ascii="Calibri" w:eastAsia="Calibri" w:hAnsi="Calibri" w:cs="Calibri"/>
          <w:b/>
          <w:bCs/>
          <w:color w:val="000000" w:themeColor="text1"/>
        </w:rPr>
        <w:t>26 februari</w:t>
      </w:r>
      <w:r w:rsidR="00FA2A60" w:rsidRPr="5088B0DB">
        <w:rPr>
          <w:rFonts w:ascii="Calibri" w:eastAsia="Calibri" w:hAnsi="Calibri" w:cs="Calibri"/>
          <w:b/>
          <w:bCs/>
          <w:color w:val="000000" w:themeColor="text1"/>
        </w:rPr>
        <w:t xml:space="preserve"> </w:t>
      </w:r>
      <w:r w:rsidRPr="5088B0DB">
        <w:rPr>
          <w:rFonts w:ascii="Calibri" w:eastAsia="Calibri" w:hAnsi="Calibri" w:cs="Calibri"/>
          <w:b/>
          <w:bCs/>
          <w:color w:val="000000" w:themeColor="text1"/>
        </w:rPr>
        <w:t>202</w:t>
      </w:r>
      <w:r w:rsidR="3CC8B6CA" w:rsidRPr="5088B0DB">
        <w:rPr>
          <w:rFonts w:ascii="Calibri" w:eastAsia="Calibri" w:hAnsi="Calibri" w:cs="Calibri"/>
          <w:b/>
          <w:bCs/>
          <w:color w:val="000000" w:themeColor="text1"/>
        </w:rPr>
        <w:t>4</w:t>
      </w:r>
      <w:r>
        <w:br/>
      </w:r>
      <w:r w:rsidRPr="5088B0DB">
        <w:rPr>
          <w:rFonts w:ascii="Calibri" w:eastAsia="Calibri" w:hAnsi="Calibri" w:cs="Calibri"/>
          <w:b/>
          <w:bCs/>
          <w:color w:val="000000" w:themeColor="text1"/>
        </w:rPr>
        <w:t xml:space="preserve">Locatie: Sint Barbaraschool Tuitjenhorn </w:t>
      </w:r>
      <w:r>
        <w:br/>
      </w:r>
      <w:r w:rsidRPr="5088B0DB">
        <w:rPr>
          <w:rFonts w:ascii="Calibri" w:eastAsia="Calibri" w:hAnsi="Calibri" w:cs="Calibri"/>
          <w:b/>
          <w:bCs/>
          <w:color w:val="000000" w:themeColor="text1"/>
        </w:rPr>
        <w:t>Tijd: 1</w:t>
      </w:r>
      <w:r w:rsidR="30547BC1" w:rsidRPr="5088B0DB">
        <w:rPr>
          <w:rFonts w:ascii="Calibri" w:eastAsia="Calibri" w:hAnsi="Calibri" w:cs="Calibri"/>
          <w:b/>
          <w:bCs/>
          <w:color w:val="000000" w:themeColor="text1"/>
        </w:rPr>
        <w:t>8</w:t>
      </w:r>
      <w:r w:rsidRPr="5088B0DB">
        <w:rPr>
          <w:rFonts w:ascii="Calibri" w:eastAsia="Calibri" w:hAnsi="Calibri" w:cs="Calibri"/>
          <w:b/>
          <w:bCs/>
          <w:color w:val="000000" w:themeColor="text1"/>
        </w:rPr>
        <w:t>.</w:t>
      </w:r>
      <w:r w:rsidR="70505A3B" w:rsidRPr="5088B0DB">
        <w:rPr>
          <w:rFonts w:ascii="Calibri" w:eastAsia="Calibri" w:hAnsi="Calibri" w:cs="Calibri"/>
          <w:b/>
          <w:bCs/>
          <w:color w:val="000000" w:themeColor="text1"/>
        </w:rPr>
        <w:t>0</w:t>
      </w:r>
      <w:r w:rsidRPr="5088B0DB">
        <w:rPr>
          <w:rFonts w:ascii="Calibri" w:eastAsia="Calibri" w:hAnsi="Calibri" w:cs="Calibri"/>
          <w:b/>
          <w:bCs/>
          <w:color w:val="000000" w:themeColor="text1"/>
        </w:rPr>
        <w:t>0 uur</w:t>
      </w:r>
      <w:r>
        <w:br/>
      </w:r>
      <w:r w:rsidRPr="5088B0DB">
        <w:rPr>
          <w:rFonts w:ascii="Calibri" w:eastAsia="Calibri" w:hAnsi="Calibri" w:cs="Calibri"/>
          <w:b/>
          <w:bCs/>
          <w:color w:val="000000" w:themeColor="text1"/>
        </w:rPr>
        <w:t>Voorzitter: Eefje</w:t>
      </w:r>
      <w:r>
        <w:br/>
      </w:r>
      <w:r w:rsidRPr="5088B0DB">
        <w:rPr>
          <w:rFonts w:ascii="Calibri" w:eastAsia="Calibri" w:hAnsi="Calibri" w:cs="Calibri"/>
          <w:b/>
          <w:bCs/>
          <w:color w:val="000000" w:themeColor="text1"/>
        </w:rPr>
        <w:t>Aanwezig: Mariosé en Lia (directie), Eefje , Sjef, Kirsti</w:t>
      </w:r>
      <w:r w:rsidR="34AD1EAF" w:rsidRPr="5088B0DB">
        <w:rPr>
          <w:rFonts w:ascii="Calibri" w:eastAsia="Calibri" w:hAnsi="Calibri" w:cs="Calibri"/>
          <w:b/>
          <w:bCs/>
          <w:color w:val="000000" w:themeColor="text1"/>
        </w:rPr>
        <w:t xml:space="preserve">, Jolanka, </w:t>
      </w:r>
      <w:r w:rsidRPr="5088B0DB">
        <w:rPr>
          <w:rFonts w:ascii="Calibri" w:eastAsia="Calibri" w:hAnsi="Calibri" w:cs="Calibri"/>
          <w:b/>
          <w:bCs/>
          <w:color w:val="000000" w:themeColor="text1"/>
        </w:rPr>
        <w:t>Niels</w:t>
      </w:r>
      <w:r w:rsidR="003E2B15">
        <w:rPr>
          <w:rFonts w:ascii="Calibri" w:eastAsia="Calibri" w:hAnsi="Calibri" w:cs="Calibri"/>
          <w:b/>
          <w:bCs/>
          <w:color w:val="000000" w:themeColor="text1"/>
        </w:rPr>
        <w:t>, Jill, Manon en Ineke</w:t>
      </w:r>
    </w:p>
    <w:p w14:paraId="1D28BDCF" w14:textId="759BD6C2" w:rsidR="00DD1F80" w:rsidRPr="00B83679" w:rsidRDefault="00DD1F80" w:rsidP="5088B0DB">
      <w:pPr>
        <w:rPr>
          <w:rFonts w:ascii="Calibri" w:eastAsia="Calibri" w:hAnsi="Calibri" w:cs="Calibri"/>
          <w:b/>
          <w:bCs/>
          <w:color w:val="000000" w:themeColor="text1"/>
        </w:rPr>
      </w:pPr>
      <w:r>
        <w:br/>
      </w:r>
      <w:r w:rsidRPr="5088B0DB">
        <w:rPr>
          <w:rFonts w:ascii="Calibri" w:eastAsia="Calibri" w:hAnsi="Calibri" w:cs="Calibri"/>
          <w:b/>
          <w:bCs/>
          <w:color w:val="000000" w:themeColor="text1"/>
        </w:rPr>
        <w:t>1.</w:t>
      </w:r>
      <w:r>
        <w:tab/>
      </w:r>
      <w:r w:rsidRPr="5088B0DB">
        <w:rPr>
          <w:rFonts w:ascii="Calibri" w:eastAsia="Calibri" w:hAnsi="Calibri" w:cs="Calibri"/>
          <w:b/>
          <w:bCs/>
          <w:color w:val="000000" w:themeColor="text1"/>
        </w:rPr>
        <w:t>Opening</w:t>
      </w:r>
      <w:r w:rsidR="611D46C8" w:rsidRPr="5088B0DB">
        <w:rPr>
          <w:rFonts w:ascii="Calibri" w:eastAsia="Calibri" w:hAnsi="Calibri" w:cs="Calibri"/>
          <w:b/>
          <w:bCs/>
          <w:color w:val="000000" w:themeColor="text1"/>
        </w:rPr>
        <w:t xml:space="preserve">. </w:t>
      </w:r>
    </w:p>
    <w:p w14:paraId="336F6813" w14:textId="11DF7A63" w:rsidR="00DD1F80" w:rsidRPr="00B83679" w:rsidRDefault="00DD1F80" w:rsidP="0C00AE7C">
      <w:pPr>
        <w:rPr>
          <w:rFonts w:ascii="Calibri" w:eastAsia="Calibri" w:hAnsi="Calibri" w:cs="Calibri"/>
          <w:b/>
          <w:bCs/>
          <w:color w:val="000000" w:themeColor="text1"/>
        </w:rPr>
      </w:pPr>
    </w:p>
    <w:p w14:paraId="76580861" w14:textId="218CAE8D" w:rsidR="00DD1F80" w:rsidRPr="00B83679" w:rsidRDefault="00DD1F80" w:rsidP="0C00AE7C">
      <w:pPr>
        <w:rPr>
          <w:rFonts w:ascii="Calibri" w:eastAsia="Calibri" w:hAnsi="Calibri" w:cs="Calibri"/>
          <w:color w:val="000000" w:themeColor="text1"/>
        </w:rPr>
      </w:pPr>
      <w:r w:rsidRPr="0C00AE7C">
        <w:rPr>
          <w:rFonts w:ascii="Calibri" w:eastAsia="Calibri" w:hAnsi="Calibri" w:cs="Calibri"/>
          <w:b/>
          <w:bCs/>
          <w:color w:val="000000" w:themeColor="text1"/>
        </w:rPr>
        <w:t>2.</w:t>
      </w:r>
      <w:r>
        <w:tab/>
      </w:r>
      <w:r w:rsidRPr="0C00AE7C">
        <w:rPr>
          <w:rFonts w:ascii="Calibri" w:eastAsia="Calibri" w:hAnsi="Calibri" w:cs="Calibri"/>
          <w:b/>
          <w:bCs/>
          <w:color w:val="000000" w:themeColor="text1"/>
        </w:rPr>
        <w:t>Notulen vorige vergadering</w:t>
      </w:r>
      <w:r w:rsidR="26F40B50" w:rsidRPr="0C00AE7C">
        <w:rPr>
          <w:rFonts w:ascii="Calibri" w:eastAsia="Calibri" w:hAnsi="Calibri" w:cs="Calibri"/>
          <w:b/>
          <w:bCs/>
          <w:color w:val="000000" w:themeColor="text1"/>
        </w:rPr>
        <w:t>.</w:t>
      </w:r>
    </w:p>
    <w:p w14:paraId="20C08A65" w14:textId="3FC2D57D" w:rsidR="00DD1F80" w:rsidRPr="00B83679" w:rsidRDefault="47A198B7" w:rsidP="00DD1F80">
      <w:pPr>
        <w:rPr>
          <w:rFonts w:ascii="Calibri" w:eastAsia="Calibri" w:hAnsi="Calibri" w:cs="Calibri"/>
          <w:color w:val="000000" w:themeColor="text1"/>
        </w:rPr>
      </w:pPr>
      <w:r>
        <w:t xml:space="preserve">Goedgekeurd. </w:t>
      </w:r>
      <w:r w:rsidR="76FB3449">
        <w:t>Wel met aanpassing van het jaartal.</w:t>
      </w:r>
      <w:r w:rsidR="001C7DF0">
        <w:t xml:space="preserve"> Niels stuurt de notulen naar Ellen V.</w:t>
      </w:r>
      <w:r w:rsidR="00DD1F80">
        <w:br/>
      </w:r>
      <w:r w:rsidR="00DD1F80" w:rsidRPr="5088B0DB">
        <w:rPr>
          <w:rFonts w:ascii="Calibri" w:eastAsia="Calibri" w:hAnsi="Calibri" w:cs="Calibri"/>
          <w:color w:val="000000" w:themeColor="text1"/>
        </w:rPr>
        <w:t xml:space="preserve"> </w:t>
      </w:r>
    </w:p>
    <w:p w14:paraId="69025B4A" w14:textId="3340BFF5" w:rsidR="00DD1F80" w:rsidRPr="00220BD1" w:rsidRDefault="00DD1F80" w:rsidP="0C00AE7C">
      <w:pPr>
        <w:rPr>
          <w:rFonts w:ascii="Calibri" w:eastAsia="Calibri" w:hAnsi="Calibri" w:cs="Calibri"/>
          <w:b/>
          <w:bCs/>
          <w:color w:val="000000" w:themeColor="text1"/>
        </w:rPr>
      </w:pPr>
      <w:r w:rsidRPr="5088B0DB">
        <w:rPr>
          <w:rFonts w:ascii="Calibri" w:eastAsia="Calibri" w:hAnsi="Calibri" w:cs="Calibri"/>
          <w:b/>
          <w:bCs/>
          <w:color w:val="000000" w:themeColor="text1"/>
        </w:rPr>
        <w:t>3.</w:t>
      </w:r>
      <w:r>
        <w:tab/>
      </w:r>
      <w:r w:rsidRPr="5088B0DB">
        <w:rPr>
          <w:rFonts w:ascii="Calibri" w:eastAsia="Calibri" w:hAnsi="Calibri" w:cs="Calibri"/>
          <w:b/>
          <w:bCs/>
          <w:color w:val="000000" w:themeColor="text1"/>
        </w:rPr>
        <w:t>Mededelingen</w:t>
      </w:r>
      <w:r w:rsidR="4FBD30D2" w:rsidRPr="5088B0DB">
        <w:rPr>
          <w:rFonts w:ascii="Calibri" w:eastAsia="Calibri" w:hAnsi="Calibri" w:cs="Calibri"/>
          <w:b/>
          <w:bCs/>
          <w:color w:val="000000" w:themeColor="text1"/>
        </w:rPr>
        <w:t xml:space="preserve">. </w:t>
      </w:r>
    </w:p>
    <w:p w14:paraId="3304A409" w14:textId="57C89706" w:rsidR="00DD1F80" w:rsidRDefault="006B5B79" w:rsidP="0C00AE7C">
      <w:pPr>
        <w:rPr>
          <w:rFonts w:ascii="Calibri" w:eastAsia="Calibri" w:hAnsi="Calibri" w:cs="Calibri"/>
          <w:color w:val="000000" w:themeColor="text1"/>
        </w:rPr>
      </w:pPr>
      <w:r>
        <w:rPr>
          <w:rFonts w:ascii="Calibri" w:eastAsia="Calibri" w:hAnsi="Calibri" w:cs="Calibri"/>
          <w:color w:val="000000" w:themeColor="text1"/>
        </w:rPr>
        <w:t xml:space="preserve">Lia: Binnenkort starten we met een ouder- en </w:t>
      </w:r>
      <w:proofErr w:type="spellStart"/>
      <w:r>
        <w:rPr>
          <w:rFonts w:ascii="Calibri" w:eastAsia="Calibri" w:hAnsi="Calibri" w:cs="Calibri"/>
          <w:color w:val="000000" w:themeColor="text1"/>
        </w:rPr>
        <w:t>leerlingenquette</w:t>
      </w:r>
      <w:proofErr w:type="spellEnd"/>
      <w:r>
        <w:rPr>
          <w:rFonts w:ascii="Calibri" w:eastAsia="Calibri" w:hAnsi="Calibri" w:cs="Calibri"/>
          <w:color w:val="000000" w:themeColor="text1"/>
        </w:rPr>
        <w:t xml:space="preserve"> </w:t>
      </w:r>
      <w:r w:rsidR="00403D5F">
        <w:rPr>
          <w:rFonts w:ascii="Calibri" w:eastAsia="Calibri" w:hAnsi="Calibri" w:cs="Calibri"/>
          <w:color w:val="000000" w:themeColor="text1"/>
        </w:rPr>
        <w:t xml:space="preserve">(groep 6 t/m 8) </w:t>
      </w:r>
      <w:r>
        <w:rPr>
          <w:rFonts w:ascii="Calibri" w:eastAsia="Calibri" w:hAnsi="Calibri" w:cs="Calibri"/>
          <w:color w:val="000000" w:themeColor="text1"/>
        </w:rPr>
        <w:t xml:space="preserve">vanuit PO-Vensters. </w:t>
      </w:r>
    </w:p>
    <w:p w14:paraId="4C09DFDD" w14:textId="2B096C80" w:rsidR="00DD1F80" w:rsidRDefault="00DD1F80" w:rsidP="0C00AE7C">
      <w:pPr>
        <w:rPr>
          <w:rFonts w:ascii="Calibri" w:eastAsia="Calibri" w:hAnsi="Calibri" w:cs="Calibri"/>
          <w:b/>
          <w:bCs/>
          <w:color w:val="000000" w:themeColor="text1"/>
        </w:rPr>
      </w:pPr>
      <w:r w:rsidRPr="5088B0DB">
        <w:rPr>
          <w:rFonts w:ascii="Calibri" w:eastAsia="Calibri" w:hAnsi="Calibri" w:cs="Calibri"/>
          <w:b/>
          <w:bCs/>
          <w:color w:val="000000" w:themeColor="text1"/>
        </w:rPr>
        <w:t>4.</w:t>
      </w:r>
      <w:r>
        <w:tab/>
      </w:r>
      <w:r w:rsidRPr="5088B0DB">
        <w:rPr>
          <w:rFonts w:ascii="Calibri" w:eastAsia="Calibri" w:hAnsi="Calibri" w:cs="Calibri"/>
          <w:b/>
          <w:bCs/>
          <w:color w:val="000000" w:themeColor="text1"/>
        </w:rPr>
        <w:t xml:space="preserve"> </w:t>
      </w:r>
      <w:r w:rsidR="4A04AC3C" w:rsidRPr="5088B0DB">
        <w:rPr>
          <w:rFonts w:ascii="Calibri" w:eastAsia="Calibri" w:hAnsi="Calibri" w:cs="Calibri"/>
          <w:b/>
          <w:bCs/>
          <w:color w:val="000000" w:themeColor="text1"/>
        </w:rPr>
        <w:t>Visie van de Hoge Akker</w:t>
      </w:r>
      <w:r w:rsidR="6A3537DF" w:rsidRPr="5088B0DB">
        <w:rPr>
          <w:rFonts w:ascii="Calibri" w:eastAsia="Calibri" w:hAnsi="Calibri" w:cs="Calibri"/>
          <w:b/>
          <w:bCs/>
          <w:color w:val="000000" w:themeColor="text1"/>
        </w:rPr>
        <w:t>.</w:t>
      </w:r>
    </w:p>
    <w:p w14:paraId="65E65A55" w14:textId="131C2F0C" w:rsidR="00DD1F80" w:rsidRDefault="000C5076" w:rsidP="75A45E6F">
      <w:r>
        <w:t xml:space="preserve">Mariosé </w:t>
      </w:r>
      <w:r w:rsidR="004455D9">
        <w:t>legt uit hoe tijdens de</w:t>
      </w:r>
      <w:r w:rsidR="00E06B4C">
        <w:t xml:space="preserve"> gezamenlijke</w:t>
      </w:r>
      <w:r w:rsidR="004455D9">
        <w:t xml:space="preserve"> studiedag de visie tot stand is gekomen.</w:t>
      </w:r>
      <w:r w:rsidR="00A959FF">
        <w:t xml:space="preserve"> </w:t>
      </w:r>
    </w:p>
    <w:p w14:paraId="09EAA186" w14:textId="1C3A5243" w:rsidR="77303638" w:rsidRDefault="77303638" w:rsidP="5088B0DB">
      <w:pPr>
        <w:rPr>
          <w:rFonts w:ascii="Calibri" w:eastAsia="Calibri" w:hAnsi="Calibri" w:cs="Calibri"/>
          <w:b/>
          <w:bCs/>
          <w:color w:val="000000" w:themeColor="text1"/>
        </w:rPr>
      </w:pPr>
      <w:r>
        <w:t xml:space="preserve"> </w:t>
      </w:r>
      <w:r w:rsidR="2683AF2B">
        <w:t xml:space="preserve"> </w:t>
      </w:r>
      <w:r w:rsidR="1A206EDB" w:rsidRPr="5088B0DB">
        <w:rPr>
          <w:rFonts w:ascii="Calibri" w:eastAsia="Calibri" w:hAnsi="Calibri" w:cs="Calibri"/>
          <w:b/>
          <w:bCs/>
          <w:color w:val="000000" w:themeColor="text1"/>
        </w:rPr>
        <w:t xml:space="preserve">5. </w:t>
      </w:r>
      <w:r w:rsidR="2C52FE21" w:rsidRPr="5088B0DB">
        <w:rPr>
          <w:rFonts w:ascii="Calibri" w:eastAsia="Calibri" w:hAnsi="Calibri" w:cs="Calibri"/>
          <w:b/>
          <w:bCs/>
          <w:color w:val="000000" w:themeColor="text1"/>
        </w:rPr>
        <w:t xml:space="preserve"> </w:t>
      </w:r>
      <w:r>
        <w:tab/>
      </w:r>
      <w:r w:rsidR="6D6F9F9E" w:rsidRPr="5088B0DB">
        <w:rPr>
          <w:rFonts w:ascii="Calibri" w:eastAsia="Calibri" w:hAnsi="Calibri" w:cs="Calibri"/>
          <w:b/>
          <w:bCs/>
          <w:color w:val="000000" w:themeColor="text1"/>
        </w:rPr>
        <w:t>Ontwikkeling van het leiderschap bij Blosse en op de Hoge Akker</w:t>
      </w:r>
      <w:r w:rsidR="4213D377" w:rsidRPr="5088B0DB">
        <w:rPr>
          <w:rFonts w:ascii="Calibri" w:eastAsia="Calibri" w:hAnsi="Calibri" w:cs="Calibri"/>
          <w:b/>
          <w:bCs/>
          <w:color w:val="000000" w:themeColor="text1"/>
        </w:rPr>
        <w:t>.</w:t>
      </w:r>
    </w:p>
    <w:p w14:paraId="293BBAD8" w14:textId="6B3809EE" w:rsidR="00AF071D" w:rsidRDefault="001F34F8" w:rsidP="0C00AE7C">
      <w:r>
        <w:t xml:space="preserve">Er ontstaan grote tekorten binnen het leiderschap van de verschillende </w:t>
      </w:r>
      <w:proofErr w:type="spellStart"/>
      <w:r>
        <w:t>kindcentra</w:t>
      </w:r>
      <w:proofErr w:type="spellEnd"/>
      <w:r>
        <w:t xml:space="preserve">. </w:t>
      </w:r>
      <w:r w:rsidR="0026243D">
        <w:t xml:space="preserve">Onze directie heeft met de </w:t>
      </w:r>
      <w:proofErr w:type="spellStart"/>
      <w:r w:rsidR="0026243D">
        <w:t>kindcentra</w:t>
      </w:r>
      <w:proofErr w:type="spellEnd"/>
      <w:r w:rsidR="0026243D">
        <w:t xml:space="preserve"> uit de buurt gesproken over hoe ze dit kunnen tackelen</w:t>
      </w:r>
      <w:r w:rsidR="0036013E">
        <w:t xml:space="preserve">. </w:t>
      </w:r>
      <w:r w:rsidR="002B6EC0">
        <w:t>Waar kunnen we elkaar versterken en ondersteunen</w:t>
      </w:r>
      <w:r w:rsidR="00D939B0">
        <w:t>?</w:t>
      </w:r>
    </w:p>
    <w:p w14:paraId="1AC9B8F8" w14:textId="6C960923" w:rsidR="006F0EB0" w:rsidRDefault="00AA1354" w:rsidP="0C00AE7C">
      <w:r>
        <w:t xml:space="preserve">Binnen de Hoge Akker vindt steeds meer samenwerking plaats tussen Mariosé, Lia en </w:t>
      </w:r>
      <w:r w:rsidR="001E18F6">
        <w:t xml:space="preserve">Patricia. </w:t>
      </w:r>
    </w:p>
    <w:p w14:paraId="693AF331" w14:textId="0CA4CC3B" w:rsidR="00DD1F80" w:rsidRDefault="00DD1F80" w:rsidP="0C00AE7C">
      <w:pPr>
        <w:rPr>
          <w:rFonts w:ascii="Calibri" w:eastAsia="Calibri" w:hAnsi="Calibri" w:cs="Calibri"/>
          <w:b/>
          <w:bCs/>
          <w:color w:val="000000" w:themeColor="text1"/>
        </w:rPr>
      </w:pPr>
      <w:r>
        <w:br/>
      </w:r>
      <w:r w:rsidRPr="5088B0DB">
        <w:rPr>
          <w:rFonts w:ascii="Calibri" w:eastAsia="Calibri" w:hAnsi="Calibri" w:cs="Calibri"/>
          <w:b/>
          <w:bCs/>
          <w:color w:val="000000" w:themeColor="text1"/>
        </w:rPr>
        <w:t>6.</w:t>
      </w:r>
      <w:r w:rsidR="3D8B623D" w:rsidRPr="5088B0DB">
        <w:rPr>
          <w:rFonts w:ascii="Calibri" w:eastAsia="Calibri" w:hAnsi="Calibri" w:cs="Calibri"/>
          <w:b/>
          <w:bCs/>
          <w:color w:val="000000" w:themeColor="text1"/>
        </w:rPr>
        <w:t xml:space="preserve"> </w:t>
      </w:r>
      <w:r>
        <w:tab/>
      </w:r>
      <w:r w:rsidR="7E99CAA0" w:rsidRPr="5088B0DB">
        <w:rPr>
          <w:rFonts w:ascii="Calibri" w:eastAsia="Calibri" w:hAnsi="Calibri" w:cs="Calibri"/>
          <w:b/>
          <w:bCs/>
          <w:color w:val="000000" w:themeColor="text1"/>
        </w:rPr>
        <w:t>Tijdspad van de formatie</w:t>
      </w:r>
      <w:r w:rsidR="70B60A32" w:rsidRPr="5088B0DB">
        <w:rPr>
          <w:rFonts w:ascii="Calibri" w:eastAsia="Calibri" w:hAnsi="Calibri" w:cs="Calibri"/>
          <w:b/>
          <w:bCs/>
          <w:color w:val="000000" w:themeColor="text1"/>
        </w:rPr>
        <w:t>.</w:t>
      </w:r>
    </w:p>
    <w:p w14:paraId="1E6A4D44" w14:textId="48DC76B3" w:rsidR="00DD1F80" w:rsidRDefault="007E3175" w:rsidP="0C00AE7C">
      <w:pPr>
        <w:rPr>
          <w:rFonts w:ascii="Calibri" w:eastAsia="Calibri" w:hAnsi="Calibri" w:cs="Calibri"/>
          <w:color w:val="000000" w:themeColor="text1"/>
        </w:rPr>
      </w:pPr>
      <w:r>
        <w:rPr>
          <w:rFonts w:ascii="Calibri" w:eastAsia="Calibri" w:hAnsi="Calibri" w:cs="Calibri"/>
          <w:color w:val="000000" w:themeColor="text1"/>
        </w:rPr>
        <w:t xml:space="preserve">Mariosé legt uit hoe het tijdspad dit jaar in elkaar steekt. Inmiddels loopt het </w:t>
      </w:r>
      <w:r w:rsidR="00456027">
        <w:rPr>
          <w:rFonts w:ascii="Calibri" w:eastAsia="Calibri" w:hAnsi="Calibri" w:cs="Calibri"/>
          <w:color w:val="000000" w:themeColor="text1"/>
        </w:rPr>
        <w:t>proces</w:t>
      </w:r>
      <w:r w:rsidR="001B7556">
        <w:rPr>
          <w:rFonts w:ascii="Calibri" w:eastAsia="Calibri" w:hAnsi="Calibri" w:cs="Calibri"/>
          <w:color w:val="000000" w:themeColor="text1"/>
        </w:rPr>
        <w:t xml:space="preserve"> en we zitten op schema</w:t>
      </w:r>
      <w:r w:rsidR="006B4E7F">
        <w:rPr>
          <w:rFonts w:ascii="Calibri" w:eastAsia="Calibri" w:hAnsi="Calibri" w:cs="Calibri"/>
          <w:color w:val="000000" w:themeColor="text1"/>
        </w:rPr>
        <w:t xml:space="preserve">. </w:t>
      </w:r>
    </w:p>
    <w:p w14:paraId="389048D0" w14:textId="2AEFDC87" w:rsidR="00DD1F80" w:rsidRDefault="00DD1F80" w:rsidP="0C00AE7C">
      <w:pPr>
        <w:rPr>
          <w:rFonts w:ascii="Calibri" w:eastAsia="Calibri" w:hAnsi="Calibri" w:cs="Calibri"/>
          <w:b/>
          <w:bCs/>
          <w:color w:val="000000" w:themeColor="text1"/>
        </w:rPr>
      </w:pPr>
      <w:r w:rsidRPr="5088B0DB">
        <w:rPr>
          <w:rFonts w:ascii="Calibri" w:eastAsia="Calibri" w:hAnsi="Calibri" w:cs="Calibri"/>
          <w:b/>
          <w:bCs/>
          <w:color w:val="000000" w:themeColor="text1"/>
        </w:rPr>
        <w:t>7.</w:t>
      </w:r>
      <w:r w:rsidR="4460C14B" w:rsidRPr="5088B0DB">
        <w:rPr>
          <w:rFonts w:ascii="Calibri" w:eastAsia="Calibri" w:hAnsi="Calibri" w:cs="Calibri"/>
          <w:b/>
          <w:bCs/>
          <w:color w:val="000000" w:themeColor="text1"/>
        </w:rPr>
        <w:t xml:space="preserve"> </w:t>
      </w:r>
      <w:r w:rsidR="48C7871F" w:rsidRPr="5088B0DB">
        <w:rPr>
          <w:rFonts w:ascii="Calibri" w:eastAsia="Calibri" w:hAnsi="Calibri" w:cs="Calibri"/>
          <w:b/>
          <w:bCs/>
          <w:color w:val="000000" w:themeColor="text1"/>
        </w:rPr>
        <w:t xml:space="preserve"> </w:t>
      </w:r>
      <w:r>
        <w:tab/>
      </w:r>
      <w:r w:rsidR="29FB5AC9" w:rsidRPr="5088B0DB">
        <w:rPr>
          <w:rFonts w:ascii="Calibri" w:eastAsia="Calibri" w:hAnsi="Calibri" w:cs="Calibri"/>
          <w:b/>
          <w:bCs/>
          <w:color w:val="000000" w:themeColor="text1"/>
        </w:rPr>
        <w:t>Trimestergesprekken</w:t>
      </w:r>
      <w:r w:rsidR="6815030D" w:rsidRPr="5088B0DB">
        <w:rPr>
          <w:rFonts w:ascii="Calibri" w:eastAsia="Calibri" w:hAnsi="Calibri" w:cs="Calibri"/>
          <w:b/>
          <w:bCs/>
          <w:color w:val="000000" w:themeColor="text1"/>
        </w:rPr>
        <w:t>.</w:t>
      </w:r>
    </w:p>
    <w:p w14:paraId="64F4B25D" w14:textId="3E228422" w:rsidR="0C00AE7C" w:rsidRPr="004A7C5D" w:rsidRDefault="009E3B16" w:rsidP="5088B0DB">
      <w:pPr>
        <w:rPr>
          <w:rFonts w:ascii="Calibri" w:eastAsia="Calibri" w:hAnsi="Calibri" w:cs="Calibri"/>
          <w:color w:val="000000" w:themeColor="text1"/>
        </w:rPr>
      </w:pPr>
      <w:r w:rsidRPr="004A7C5D">
        <w:rPr>
          <w:rFonts w:ascii="Calibri" w:eastAsia="Calibri" w:hAnsi="Calibri" w:cs="Calibri"/>
          <w:color w:val="000000" w:themeColor="text1"/>
        </w:rPr>
        <w:t xml:space="preserve">Sinds dit schooljaar werkt Blosse met de trimestergesprekken. De bedoeling is dat middels deze gesprekken en het document wat erbij hoort meer sturing kan plaatsvinden. </w:t>
      </w:r>
      <w:r w:rsidR="000D44DA" w:rsidRPr="004A7C5D">
        <w:rPr>
          <w:rFonts w:ascii="Calibri" w:eastAsia="Calibri" w:hAnsi="Calibri" w:cs="Calibri"/>
          <w:color w:val="000000" w:themeColor="text1"/>
        </w:rPr>
        <w:t xml:space="preserve">Bij de gesprekken zijn </w:t>
      </w:r>
      <w:r w:rsidR="002C76CF">
        <w:rPr>
          <w:rFonts w:ascii="Calibri" w:eastAsia="Calibri" w:hAnsi="Calibri" w:cs="Calibri"/>
          <w:color w:val="000000" w:themeColor="text1"/>
        </w:rPr>
        <w:t xml:space="preserve">naast de directie en het CvB </w:t>
      </w:r>
      <w:r w:rsidR="000D44DA" w:rsidRPr="004A7C5D">
        <w:rPr>
          <w:rFonts w:ascii="Calibri" w:eastAsia="Calibri" w:hAnsi="Calibri" w:cs="Calibri"/>
          <w:color w:val="000000" w:themeColor="text1"/>
        </w:rPr>
        <w:t>de adviseurs van de verschillende afdelingen betrokken</w:t>
      </w:r>
      <w:r w:rsidR="004A7C5D" w:rsidRPr="004A7C5D">
        <w:rPr>
          <w:rFonts w:ascii="Calibri" w:eastAsia="Calibri" w:hAnsi="Calibri" w:cs="Calibri"/>
          <w:color w:val="000000" w:themeColor="text1"/>
        </w:rPr>
        <w:t xml:space="preserve"> om het één en ander te duiden. </w:t>
      </w:r>
      <w:r w:rsidR="004A7C5D">
        <w:rPr>
          <w:rFonts w:ascii="Calibri" w:eastAsia="Calibri" w:hAnsi="Calibri" w:cs="Calibri"/>
          <w:color w:val="000000" w:themeColor="text1"/>
        </w:rPr>
        <w:t>De onderwerpen zijn o.a. financiën, verzuim, personeelsbeleid, resultat</w:t>
      </w:r>
      <w:r w:rsidR="00082E23">
        <w:rPr>
          <w:rFonts w:ascii="Calibri" w:eastAsia="Calibri" w:hAnsi="Calibri" w:cs="Calibri"/>
          <w:color w:val="000000" w:themeColor="text1"/>
        </w:rPr>
        <w:t xml:space="preserve">en, </w:t>
      </w:r>
      <w:r w:rsidR="004A7C5D">
        <w:rPr>
          <w:rFonts w:ascii="Calibri" w:eastAsia="Calibri" w:hAnsi="Calibri" w:cs="Calibri"/>
          <w:color w:val="000000" w:themeColor="text1"/>
        </w:rPr>
        <w:t xml:space="preserve">etc. </w:t>
      </w:r>
    </w:p>
    <w:p w14:paraId="5A9BA2B3" w14:textId="67892A6A" w:rsidR="0C00AE7C" w:rsidRDefault="29FB5AC9" w:rsidP="5088B0DB">
      <w:pPr>
        <w:rPr>
          <w:rFonts w:ascii="Calibri" w:eastAsia="Calibri" w:hAnsi="Calibri" w:cs="Calibri"/>
          <w:b/>
          <w:bCs/>
          <w:color w:val="000000" w:themeColor="text1"/>
        </w:rPr>
      </w:pPr>
      <w:r w:rsidRPr="5088B0DB">
        <w:rPr>
          <w:rFonts w:ascii="Calibri" w:eastAsia="Calibri" w:hAnsi="Calibri" w:cs="Calibri"/>
          <w:b/>
          <w:bCs/>
          <w:color w:val="000000" w:themeColor="text1"/>
        </w:rPr>
        <w:lastRenderedPageBreak/>
        <w:t>8.</w:t>
      </w:r>
      <w:r w:rsidR="0C00AE7C">
        <w:tab/>
      </w:r>
      <w:r w:rsidRPr="5088B0DB">
        <w:rPr>
          <w:rFonts w:ascii="Calibri" w:eastAsia="Calibri" w:hAnsi="Calibri" w:cs="Calibri"/>
          <w:b/>
          <w:bCs/>
          <w:color w:val="000000" w:themeColor="text1"/>
        </w:rPr>
        <w:t>Vakantierooster</w:t>
      </w:r>
      <w:r w:rsidR="104B9C62" w:rsidRPr="5088B0DB">
        <w:rPr>
          <w:rFonts w:ascii="Calibri" w:eastAsia="Calibri" w:hAnsi="Calibri" w:cs="Calibri"/>
          <w:b/>
          <w:bCs/>
          <w:color w:val="000000" w:themeColor="text1"/>
        </w:rPr>
        <w:t>.</w:t>
      </w:r>
    </w:p>
    <w:p w14:paraId="7D0E0005" w14:textId="3E36413E" w:rsidR="0C00AE7C" w:rsidRPr="00082E23" w:rsidRDefault="009E2E17" w:rsidP="5088B0DB">
      <w:pPr>
        <w:rPr>
          <w:rFonts w:ascii="Calibri" w:eastAsia="Calibri" w:hAnsi="Calibri" w:cs="Calibri"/>
          <w:color w:val="000000" w:themeColor="text1"/>
        </w:rPr>
      </w:pPr>
      <w:r>
        <w:rPr>
          <w:rFonts w:ascii="Calibri" w:eastAsia="Calibri" w:hAnsi="Calibri" w:cs="Calibri"/>
          <w:color w:val="000000" w:themeColor="text1"/>
        </w:rPr>
        <w:t xml:space="preserve">Deze behandelen </w:t>
      </w:r>
      <w:r w:rsidR="007A6236">
        <w:rPr>
          <w:rFonts w:ascii="Calibri" w:eastAsia="Calibri" w:hAnsi="Calibri" w:cs="Calibri"/>
          <w:color w:val="000000" w:themeColor="text1"/>
        </w:rPr>
        <w:t xml:space="preserve">we </w:t>
      </w:r>
      <w:r w:rsidR="00A43686">
        <w:rPr>
          <w:rFonts w:ascii="Calibri" w:eastAsia="Calibri" w:hAnsi="Calibri" w:cs="Calibri"/>
          <w:color w:val="000000" w:themeColor="text1"/>
        </w:rPr>
        <w:t xml:space="preserve">vanwege de planning niet </w:t>
      </w:r>
      <w:r w:rsidR="0021260B">
        <w:rPr>
          <w:rFonts w:ascii="Calibri" w:eastAsia="Calibri" w:hAnsi="Calibri" w:cs="Calibri"/>
          <w:color w:val="000000" w:themeColor="text1"/>
        </w:rPr>
        <w:t>tijdens een reguliere vergadering</w:t>
      </w:r>
      <w:r w:rsidR="007A6236">
        <w:rPr>
          <w:rFonts w:ascii="Calibri" w:eastAsia="Calibri" w:hAnsi="Calibri" w:cs="Calibri"/>
          <w:color w:val="000000" w:themeColor="text1"/>
        </w:rPr>
        <w:t xml:space="preserve">, maar via </w:t>
      </w:r>
      <w:r w:rsidR="008A4E09">
        <w:rPr>
          <w:rFonts w:ascii="Calibri" w:eastAsia="Calibri" w:hAnsi="Calibri" w:cs="Calibri"/>
          <w:color w:val="000000" w:themeColor="text1"/>
        </w:rPr>
        <w:t xml:space="preserve">de mail. </w:t>
      </w:r>
      <w:r w:rsidR="007A6236">
        <w:rPr>
          <w:rFonts w:ascii="Calibri" w:eastAsia="Calibri" w:hAnsi="Calibri" w:cs="Calibri"/>
          <w:color w:val="000000" w:themeColor="text1"/>
        </w:rPr>
        <w:t xml:space="preserve">We </w:t>
      </w:r>
      <w:r w:rsidR="002E6B0A">
        <w:rPr>
          <w:rFonts w:ascii="Calibri" w:eastAsia="Calibri" w:hAnsi="Calibri" w:cs="Calibri"/>
          <w:color w:val="000000" w:themeColor="text1"/>
        </w:rPr>
        <w:t>gaan</w:t>
      </w:r>
      <w:r w:rsidR="007A6236">
        <w:rPr>
          <w:rFonts w:ascii="Calibri" w:eastAsia="Calibri" w:hAnsi="Calibri" w:cs="Calibri"/>
          <w:color w:val="000000" w:themeColor="text1"/>
        </w:rPr>
        <w:t xml:space="preserve"> goed scherp zijn op de planning van de meivakantie. </w:t>
      </w:r>
    </w:p>
    <w:p w14:paraId="4BC6AFAC" w14:textId="64183132" w:rsidR="0C00AE7C" w:rsidRDefault="104B9C62" w:rsidP="5088B0DB">
      <w:pPr>
        <w:rPr>
          <w:rFonts w:ascii="Calibri" w:eastAsia="Calibri" w:hAnsi="Calibri" w:cs="Calibri"/>
          <w:b/>
          <w:bCs/>
          <w:color w:val="000000" w:themeColor="text1"/>
        </w:rPr>
      </w:pPr>
      <w:r w:rsidRPr="5088B0DB">
        <w:rPr>
          <w:rFonts w:ascii="Calibri" w:eastAsia="Calibri" w:hAnsi="Calibri" w:cs="Calibri"/>
          <w:b/>
          <w:bCs/>
          <w:color w:val="000000" w:themeColor="text1"/>
        </w:rPr>
        <w:t>9.</w:t>
      </w:r>
      <w:r w:rsidR="0C00AE7C">
        <w:tab/>
      </w:r>
      <w:r w:rsidRPr="5088B0DB">
        <w:rPr>
          <w:rFonts w:ascii="Calibri" w:eastAsia="Calibri" w:hAnsi="Calibri" w:cs="Calibri"/>
          <w:b/>
          <w:bCs/>
          <w:color w:val="000000" w:themeColor="text1"/>
        </w:rPr>
        <w:t>Rondvraag.</w:t>
      </w:r>
    </w:p>
    <w:p w14:paraId="0013C295" w14:textId="43C1FE64" w:rsidR="0C00AE7C" w:rsidRPr="00096FBA" w:rsidRDefault="00386CC1" w:rsidP="5088B0DB">
      <w:pPr>
        <w:rPr>
          <w:rFonts w:ascii="Calibri" w:eastAsia="Calibri" w:hAnsi="Calibri" w:cs="Calibri"/>
          <w:color w:val="000000" w:themeColor="text1"/>
        </w:rPr>
      </w:pPr>
      <w:r>
        <w:rPr>
          <w:rFonts w:ascii="Calibri" w:eastAsia="Calibri" w:hAnsi="Calibri" w:cs="Calibri"/>
          <w:color w:val="000000" w:themeColor="text1"/>
        </w:rPr>
        <w:t xml:space="preserve">Sjef: Hoe bevalt de flexibele vakantiedag? </w:t>
      </w:r>
      <w:r w:rsidR="00494302">
        <w:rPr>
          <w:rFonts w:ascii="Calibri" w:eastAsia="Calibri" w:hAnsi="Calibri" w:cs="Calibri"/>
          <w:color w:val="000000" w:themeColor="text1"/>
        </w:rPr>
        <w:t xml:space="preserve">Deze dag bevalt zeer goed, punt is alleen dat de inspectie </w:t>
      </w:r>
      <w:r w:rsidR="00D16C5F">
        <w:rPr>
          <w:rFonts w:ascii="Calibri" w:eastAsia="Calibri" w:hAnsi="Calibri" w:cs="Calibri"/>
          <w:color w:val="000000" w:themeColor="text1"/>
        </w:rPr>
        <w:t xml:space="preserve">geen voorstander is. </w:t>
      </w:r>
      <w:r w:rsidR="0025799B">
        <w:rPr>
          <w:rFonts w:ascii="Calibri" w:eastAsia="Calibri" w:hAnsi="Calibri" w:cs="Calibri"/>
          <w:color w:val="000000" w:themeColor="text1"/>
        </w:rPr>
        <w:t>Het k</w:t>
      </w:r>
      <w:r w:rsidR="00D16C5F">
        <w:rPr>
          <w:rFonts w:ascii="Calibri" w:eastAsia="Calibri" w:hAnsi="Calibri" w:cs="Calibri"/>
          <w:color w:val="000000" w:themeColor="text1"/>
        </w:rPr>
        <w:t xml:space="preserve">an dus zo zijn dat </w:t>
      </w:r>
      <w:r w:rsidR="00BA5FE4">
        <w:rPr>
          <w:rFonts w:ascii="Calibri" w:eastAsia="Calibri" w:hAnsi="Calibri" w:cs="Calibri"/>
          <w:color w:val="000000" w:themeColor="text1"/>
        </w:rPr>
        <w:t>dit het laatste jaar is</w:t>
      </w:r>
      <w:r w:rsidR="0004457A">
        <w:rPr>
          <w:rFonts w:ascii="Calibri" w:eastAsia="Calibri" w:hAnsi="Calibri" w:cs="Calibri"/>
          <w:color w:val="000000" w:themeColor="text1"/>
        </w:rPr>
        <w:t xml:space="preserve"> dat we dit doen. </w:t>
      </w:r>
    </w:p>
    <w:p w14:paraId="0AC27A8B" w14:textId="7A797FD8" w:rsidR="0C00AE7C" w:rsidRPr="00E975B7" w:rsidRDefault="104B9C62" w:rsidP="5088B0DB">
      <w:pPr>
        <w:rPr>
          <w:rFonts w:ascii="Calibri" w:eastAsia="Calibri" w:hAnsi="Calibri" w:cs="Calibri"/>
          <w:b/>
          <w:bCs/>
          <w:color w:val="000000" w:themeColor="text1"/>
        </w:rPr>
      </w:pPr>
      <w:r w:rsidRPr="5088B0DB">
        <w:rPr>
          <w:rFonts w:ascii="Calibri" w:eastAsia="Calibri" w:hAnsi="Calibri" w:cs="Calibri"/>
          <w:b/>
          <w:bCs/>
          <w:color w:val="000000" w:themeColor="text1"/>
        </w:rPr>
        <w:t>10.</w:t>
      </w:r>
      <w:r w:rsidR="0C00AE7C">
        <w:tab/>
      </w:r>
      <w:r w:rsidRPr="5088B0DB">
        <w:rPr>
          <w:rFonts w:ascii="Calibri" w:eastAsia="Calibri" w:hAnsi="Calibri" w:cs="Calibri"/>
          <w:b/>
          <w:bCs/>
          <w:color w:val="000000" w:themeColor="text1"/>
        </w:rPr>
        <w:t xml:space="preserve">Terugkoppeling vanuit de </w:t>
      </w:r>
      <w:proofErr w:type="spellStart"/>
      <w:r w:rsidRPr="5088B0DB">
        <w:rPr>
          <w:rFonts w:ascii="Calibri" w:eastAsia="Calibri" w:hAnsi="Calibri" w:cs="Calibri"/>
          <w:b/>
          <w:bCs/>
          <w:color w:val="000000" w:themeColor="text1"/>
        </w:rPr>
        <w:t>Blosseraad</w:t>
      </w:r>
      <w:proofErr w:type="spellEnd"/>
    </w:p>
    <w:p w14:paraId="17B46E30" w14:textId="637528B0" w:rsidR="0C00AE7C" w:rsidRDefault="104B9C62" w:rsidP="5088B0DB">
      <w:pPr>
        <w:rPr>
          <w:rFonts w:ascii="Calibri" w:eastAsia="Calibri" w:hAnsi="Calibri" w:cs="Calibri"/>
          <w:b/>
          <w:bCs/>
          <w:color w:val="000000" w:themeColor="text1"/>
        </w:rPr>
      </w:pPr>
      <w:r w:rsidRPr="5088B0DB">
        <w:rPr>
          <w:rFonts w:ascii="Calibri" w:eastAsia="Calibri" w:hAnsi="Calibri" w:cs="Calibri"/>
          <w:b/>
          <w:bCs/>
          <w:color w:val="000000" w:themeColor="text1"/>
        </w:rPr>
        <w:t>11.</w:t>
      </w:r>
      <w:r w:rsidR="0C00AE7C">
        <w:tab/>
      </w:r>
      <w:r w:rsidRPr="5088B0DB">
        <w:rPr>
          <w:rFonts w:ascii="Calibri" w:eastAsia="Calibri" w:hAnsi="Calibri" w:cs="Calibri"/>
          <w:b/>
          <w:bCs/>
          <w:color w:val="000000" w:themeColor="text1"/>
        </w:rPr>
        <w:t>Stukje schrijven voor de Kwieb</w:t>
      </w:r>
    </w:p>
    <w:p w14:paraId="7FC8FA2C" w14:textId="7A3CF849" w:rsidR="00E975B7" w:rsidRPr="00E975B7" w:rsidRDefault="00E03C26" w:rsidP="5088B0DB">
      <w:pPr>
        <w:rPr>
          <w:rFonts w:ascii="Calibri" w:eastAsia="Calibri" w:hAnsi="Calibri" w:cs="Calibri"/>
          <w:color w:val="000000" w:themeColor="text1"/>
        </w:rPr>
      </w:pPr>
      <w:r>
        <w:rPr>
          <w:rFonts w:ascii="Calibri" w:eastAsia="Calibri" w:hAnsi="Calibri" w:cs="Calibri"/>
          <w:color w:val="000000" w:themeColor="text1"/>
        </w:rPr>
        <w:t>Gisteravond</w:t>
      </w:r>
      <w:r w:rsidR="00F96801">
        <w:rPr>
          <w:rFonts w:ascii="Calibri" w:eastAsia="Calibri" w:hAnsi="Calibri" w:cs="Calibri"/>
          <w:color w:val="000000" w:themeColor="text1"/>
        </w:rPr>
        <w:t xml:space="preserve"> stond er weer een vergadering van onze MR op het programma</w:t>
      </w:r>
      <w:r w:rsidR="0019253D">
        <w:rPr>
          <w:rFonts w:ascii="Calibri" w:eastAsia="Calibri" w:hAnsi="Calibri" w:cs="Calibri"/>
          <w:color w:val="000000" w:themeColor="text1"/>
        </w:rPr>
        <w:t xml:space="preserve">, samen met de ouders van de Oudercommissie vanuit de opvang. </w:t>
      </w:r>
      <w:r w:rsidR="001A52BD">
        <w:rPr>
          <w:rFonts w:ascii="Calibri" w:eastAsia="Calibri" w:hAnsi="Calibri" w:cs="Calibri"/>
          <w:color w:val="000000" w:themeColor="text1"/>
        </w:rPr>
        <w:t xml:space="preserve">Het is ons gelukt om een ervaringsdeskundige uit te nodigen </w:t>
      </w:r>
      <w:r w:rsidR="00260DC1">
        <w:rPr>
          <w:rFonts w:ascii="Calibri" w:eastAsia="Calibri" w:hAnsi="Calibri" w:cs="Calibri"/>
          <w:color w:val="000000" w:themeColor="text1"/>
        </w:rPr>
        <w:t xml:space="preserve">in ons onderzoek naar het vormen van een </w:t>
      </w:r>
      <w:proofErr w:type="spellStart"/>
      <w:r w:rsidR="0037309F">
        <w:rPr>
          <w:rFonts w:ascii="Calibri" w:eastAsia="Calibri" w:hAnsi="Calibri" w:cs="Calibri"/>
          <w:color w:val="000000" w:themeColor="text1"/>
        </w:rPr>
        <w:t>k</w:t>
      </w:r>
      <w:r w:rsidR="00260DC1">
        <w:rPr>
          <w:rFonts w:ascii="Calibri" w:eastAsia="Calibri" w:hAnsi="Calibri" w:cs="Calibri"/>
          <w:color w:val="000000" w:themeColor="text1"/>
        </w:rPr>
        <w:t>indcentrumraad</w:t>
      </w:r>
      <w:proofErr w:type="spellEnd"/>
      <w:r w:rsidR="00260DC1">
        <w:rPr>
          <w:rFonts w:ascii="Calibri" w:eastAsia="Calibri" w:hAnsi="Calibri" w:cs="Calibri"/>
          <w:color w:val="000000" w:themeColor="text1"/>
        </w:rPr>
        <w:t xml:space="preserve">. Deze deskundige wist ons haarfijn uit te leggen </w:t>
      </w:r>
      <w:r w:rsidR="00276723">
        <w:rPr>
          <w:rFonts w:ascii="Calibri" w:eastAsia="Calibri" w:hAnsi="Calibri" w:cs="Calibri"/>
          <w:color w:val="000000" w:themeColor="text1"/>
        </w:rPr>
        <w:t>welk proces ons te wachten staat</w:t>
      </w:r>
      <w:r w:rsidR="00460971">
        <w:rPr>
          <w:rFonts w:ascii="Calibri" w:eastAsia="Calibri" w:hAnsi="Calibri" w:cs="Calibri"/>
          <w:color w:val="000000" w:themeColor="text1"/>
        </w:rPr>
        <w:t xml:space="preserve"> als wij over willen gaan tot</w:t>
      </w:r>
      <w:r w:rsidR="00B1119D">
        <w:rPr>
          <w:rFonts w:ascii="Calibri" w:eastAsia="Calibri" w:hAnsi="Calibri" w:cs="Calibri"/>
          <w:color w:val="000000" w:themeColor="text1"/>
        </w:rPr>
        <w:t xml:space="preserve"> zo’n</w:t>
      </w:r>
      <w:r w:rsidR="00460971">
        <w:rPr>
          <w:rFonts w:ascii="Calibri" w:eastAsia="Calibri" w:hAnsi="Calibri" w:cs="Calibri"/>
          <w:color w:val="000000" w:themeColor="text1"/>
        </w:rPr>
        <w:t xml:space="preserve"> </w:t>
      </w:r>
      <w:r w:rsidR="0037309F">
        <w:rPr>
          <w:rFonts w:ascii="Calibri" w:eastAsia="Calibri" w:hAnsi="Calibri" w:cs="Calibri"/>
          <w:color w:val="000000" w:themeColor="text1"/>
        </w:rPr>
        <w:t>raad. Alle informatie nemen wij mee in on</w:t>
      </w:r>
      <w:r w:rsidR="006F08F1">
        <w:rPr>
          <w:rFonts w:ascii="Calibri" w:eastAsia="Calibri" w:hAnsi="Calibri" w:cs="Calibri"/>
          <w:color w:val="000000" w:themeColor="text1"/>
        </w:rPr>
        <w:t xml:space="preserve">ze besluitvorming. </w:t>
      </w:r>
      <w:r w:rsidR="00335C64">
        <w:rPr>
          <w:rFonts w:ascii="Calibri" w:eastAsia="Calibri" w:hAnsi="Calibri" w:cs="Calibri"/>
          <w:color w:val="000000" w:themeColor="text1"/>
        </w:rPr>
        <w:br/>
        <w:t xml:space="preserve">Daarnaast </w:t>
      </w:r>
      <w:r w:rsidR="00930F2F">
        <w:rPr>
          <w:rFonts w:ascii="Calibri" w:eastAsia="Calibri" w:hAnsi="Calibri" w:cs="Calibri"/>
          <w:color w:val="000000" w:themeColor="text1"/>
        </w:rPr>
        <w:t>zijn de visie</w:t>
      </w:r>
      <w:r w:rsidR="004B45BB">
        <w:rPr>
          <w:rFonts w:ascii="Calibri" w:eastAsia="Calibri" w:hAnsi="Calibri" w:cs="Calibri"/>
          <w:color w:val="000000" w:themeColor="text1"/>
        </w:rPr>
        <w:t xml:space="preserve"> en het</w:t>
      </w:r>
      <w:r w:rsidR="00930F2F">
        <w:rPr>
          <w:rFonts w:ascii="Calibri" w:eastAsia="Calibri" w:hAnsi="Calibri" w:cs="Calibri"/>
          <w:color w:val="000000" w:themeColor="text1"/>
        </w:rPr>
        <w:t xml:space="preserve"> leiderschap </w:t>
      </w:r>
      <w:r w:rsidR="004B45BB">
        <w:rPr>
          <w:rFonts w:ascii="Calibri" w:eastAsia="Calibri" w:hAnsi="Calibri" w:cs="Calibri"/>
          <w:color w:val="000000" w:themeColor="text1"/>
        </w:rPr>
        <w:t xml:space="preserve">van het kindcentrum </w:t>
      </w:r>
      <w:r w:rsidR="00930F2F">
        <w:rPr>
          <w:rFonts w:ascii="Calibri" w:eastAsia="Calibri" w:hAnsi="Calibri" w:cs="Calibri"/>
          <w:color w:val="000000" w:themeColor="text1"/>
        </w:rPr>
        <w:t>en het proces richting het vakantierooster besproken.</w:t>
      </w:r>
      <w:r w:rsidR="00D357B5">
        <w:rPr>
          <w:rFonts w:ascii="Calibri" w:eastAsia="Calibri" w:hAnsi="Calibri" w:cs="Calibri"/>
          <w:color w:val="000000" w:themeColor="text1"/>
        </w:rPr>
        <w:t xml:space="preserve"> </w:t>
      </w:r>
      <w:r w:rsidR="00D125E1">
        <w:rPr>
          <w:rFonts w:ascii="Calibri" w:eastAsia="Calibri" w:hAnsi="Calibri" w:cs="Calibri"/>
          <w:color w:val="000000" w:themeColor="text1"/>
        </w:rPr>
        <w:t xml:space="preserve">Ook </w:t>
      </w:r>
      <w:r w:rsidR="00D357B5">
        <w:rPr>
          <w:rFonts w:ascii="Calibri" w:eastAsia="Calibri" w:hAnsi="Calibri" w:cs="Calibri"/>
          <w:color w:val="000000" w:themeColor="text1"/>
        </w:rPr>
        <w:t xml:space="preserve">is de pilot van de flexibele vakantiedag besproken. Onze ervaring is zeer positief, de onderwijsinspectie is echter nog niet overtuigd. </w:t>
      </w:r>
      <w:r w:rsidR="00831298">
        <w:rPr>
          <w:rFonts w:ascii="Calibri" w:eastAsia="Calibri" w:hAnsi="Calibri" w:cs="Calibri"/>
          <w:color w:val="000000" w:themeColor="text1"/>
        </w:rPr>
        <w:t>Wordt vervolgd…</w:t>
      </w:r>
    </w:p>
    <w:p w14:paraId="55B595B1" w14:textId="77777777" w:rsidR="00DD1F80" w:rsidRDefault="00DD1F80" w:rsidP="00DD1F80">
      <w:pPr>
        <w:rPr>
          <w:rFonts w:ascii="Calibri" w:eastAsia="Calibri" w:hAnsi="Calibri" w:cs="Calibri"/>
          <w:b/>
          <w:bCs/>
          <w:color w:val="000000" w:themeColor="text1"/>
        </w:rPr>
      </w:pPr>
      <w:r w:rsidRPr="778C465B">
        <w:rPr>
          <w:rFonts w:ascii="Calibri" w:eastAsia="Calibri" w:hAnsi="Calibri" w:cs="Calibri"/>
          <w:b/>
          <w:bCs/>
          <w:color w:val="000000" w:themeColor="text1"/>
        </w:rPr>
        <w:t>V</w:t>
      </w:r>
      <w:r>
        <w:rPr>
          <w:rFonts w:ascii="Calibri" w:eastAsia="Calibri" w:hAnsi="Calibri" w:cs="Calibri"/>
          <w:b/>
          <w:bCs/>
          <w:color w:val="000000" w:themeColor="text1"/>
        </w:rPr>
        <w:t xml:space="preserve">ergaderingen dit schooljaar: </w:t>
      </w:r>
    </w:p>
    <w:p w14:paraId="323C9885" w14:textId="77777777" w:rsidR="00DD1F80" w:rsidRPr="00BB497C" w:rsidRDefault="00DD1F80" w:rsidP="00DD1F80">
      <w:pPr>
        <w:pStyle w:val="xmsonormal"/>
        <w:shd w:val="clear" w:color="auto" w:fill="FFFFFF"/>
        <w:spacing w:before="0" w:beforeAutospacing="0" w:after="0" w:afterAutospacing="0"/>
        <w:rPr>
          <w:rFonts w:ascii="Calibri" w:hAnsi="Calibri" w:cs="Calibri"/>
          <w:color w:val="000000"/>
          <w:sz w:val="22"/>
          <w:szCs w:val="22"/>
        </w:rPr>
      </w:pPr>
      <w:r w:rsidRPr="00BB497C">
        <w:rPr>
          <w:rStyle w:val="xcontentpasted0"/>
          <w:rFonts w:eastAsiaTheme="majorEastAsia"/>
          <w:color w:val="000000"/>
          <w:sz w:val="22"/>
          <w:szCs w:val="22"/>
          <w:bdr w:val="none" w:sz="0" w:space="0" w:color="auto" w:frame="1"/>
        </w:rPr>
        <w:t>11 september ‘23</w:t>
      </w:r>
      <w:r w:rsidRPr="00BB497C">
        <w:rPr>
          <w:color w:val="000000"/>
          <w:sz w:val="22"/>
          <w:szCs w:val="22"/>
          <w:bdr w:val="none" w:sz="0" w:space="0" w:color="auto" w:frame="1"/>
        </w:rPr>
        <w:br/>
      </w:r>
      <w:r w:rsidRPr="00BB497C">
        <w:rPr>
          <w:rStyle w:val="xcontentpasted0"/>
          <w:rFonts w:eastAsiaTheme="majorEastAsia"/>
          <w:color w:val="000000"/>
          <w:sz w:val="22"/>
          <w:szCs w:val="22"/>
          <w:bdr w:val="none" w:sz="0" w:space="0" w:color="auto" w:frame="1"/>
        </w:rPr>
        <w:t>16 oktober ‘23 </w:t>
      </w:r>
    </w:p>
    <w:p w14:paraId="59B3EB66" w14:textId="77777777" w:rsidR="00DD1F80" w:rsidRPr="00BB497C" w:rsidRDefault="00DD1F80" w:rsidP="00DD1F80">
      <w:pPr>
        <w:pStyle w:val="xmsonormal"/>
        <w:shd w:val="clear" w:color="auto" w:fill="FFFFFF"/>
        <w:spacing w:before="0" w:beforeAutospacing="0" w:after="0" w:afterAutospacing="0"/>
        <w:rPr>
          <w:rFonts w:ascii="Calibri" w:hAnsi="Calibri" w:cs="Calibri"/>
          <w:color w:val="000000"/>
          <w:sz w:val="22"/>
          <w:szCs w:val="22"/>
        </w:rPr>
      </w:pPr>
      <w:r w:rsidRPr="00BB497C">
        <w:rPr>
          <w:rStyle w:val="xcontentpasted0"/>
          <w:rFonts w:eastAsiaTheme="majorEastAsia"/>
          <w:color w:val="000000"/>
          <w:sz w:val="22"/>
          <w:szCs w:val="22"/>
          <w:bdr w:val="none" w:sz="0" w:space="0" w:color="auto" w:frame="1"/>
        </w:rPr>
        <w:t>27 november ’23 (met OC)</w:t>
      </w:r>
      <w:r w:rsidRPr="00BB497C">
        <w:rPr>
          <w:color w:val="000000"/>
          <w:sz w:val="22"/>
          <w:szCs w:val="22"/>
          <w:bdr w:val="none" w:sz="0" w:space="0" w:color="auto" w:frame="1"/>
        </w:rPr>
        <w:br/>
      </w:r>
      <w:r w:rsidRPr="00BB497C">
        <w:rPr>
          <w:rStyle w:val="xcontentpasted0"/>
          <w:rFonts w:eastAsiaTheme="majorEastAsia"/>
          <w:color w:val="000000"/>
          <w:sz w:val="22"/>
          <w:szCs w:val="22"/>
          <w:bdr w:val="none" w:sz="0" w:space="0" w:color="auto" w:frame="1"/>
        </w:rPr>
        <w:t>15 januari ‘24</w:t>
      </w:r>
      <w:r w:rsidRPr="00BB497C">
        <w:rPr>
          <w:color w:val="000000"/>
          <w:sz w:val="22"/>
          <w:szCs w:val="22"/>
          <w:bdr w:val="none" w:sz="0" w:space="0" w:color="auto" w:frame="1"/>
        </w:rPr>
        <w:br/>
      </w:r>
      <w:r w:rsidRPr="00BB497C">
        <w:rPr>
          <w:rStyle w:val="xcontentpasted0"/>
          <w:rFonts w:eastAsiaTheme="majorEastAsia"/>
          <w:color w:val="000000"/>
          <w:sz w:val="22"/>
          <w:szCs w:val="22"/>
          <w:bdr w:val="none" w:sz="0" w:space="0" w:color="auto" w:frame="1"/>
        </w:rPr>
        <w:t>26 februari ‘24</w:t>
      </w:r>
      <w:r w:rsidRPr="00BB497C">
        <w:rPr>
          <w:color w:val="000000"/>
          <w:sz w:val="22"/>
          <w:szCs w:val="22"/>
          <w:bdr w:val="none" w:sz="0" w:space="0" w:color="auto" w:frame="1"/>
        </w:rPr>
        <w:br/>
      </w:r>
      <w:r w:rsidRPr="00BB497C">
        <w:rPr>
          <w:rStyle w:val="xcontentpasted0"/>
          <w:rFonts w:eastAsiaTheme="majorEastAsia"/>
          <w:color w:val="000000"/>
          <w:sz w:val="22"/>
          <w:szCs w:val="22"/>
          <w:bdr w:val="none" w:sz="0" w:space="0" w:color="auto" w:frame="1"/>
        </w:rPr>
        <w:t>15 april ‘24 </w:t>
      </w:r>
    </w:p>
    <w:p w14:paraId="665A9406" w14:textId="77777777" w:rsidR="00DD1F80" w:rsidRPr="00BB497C" w:rsidRDefault="00DD1F80" w:rsidP="00DD1F80">
      <w:pPr>
        <w:pStyle w:val="xmsonormal"/>
        <w:shd w:val="clear" w:color="auto" w:fill="FFFFFF"/>
        <w:spacing w:before="0" w:beforeAutospacing="0" w:after="0" w:afterAutospacing="0"/>
        <w:rPr>
          <w:rFonts w:ascii="Calibri" w:hAnsi="Calibri" w:cs="Calibri"/>
          <w:color w:val="000000"/>
          <w:sz w:val="22"/>
          <w:szCs w:val="22"/>
        </w:rPr>
      </w:pPr>
      <w:r w:rsidRPr="00BB497C">
        <w:rPr>
          <w:rStyle w:val="xcontentpasted0"/>
          <w:rFonts w:eastAsiaTheme="majorEastAsia"/>
          <w:color w:val="000000"/>
          <w:sz w:val="22"/>
          <w:szCs w:val="22"/>
          <w:bdr w:val="none" w:sz="0" w:space="0" w:color="auto" w:frame="1"/>
        </w:rPr>
        <w:t>27 mei ‘24</w:t>
      </w:r>
      <w:r w:rsidRPr="00BB497C">
        <w:rPr>
          <w:color w:val="000000"/>
          <w:sz w:val="22"/>
          <w:szCs w:val="22"/>
          <w:bdr w:val="none" w:sz="0" w:space="0" w:color="auto" w:frame="1"/>
        </w:rPr>
        <w:br/>
      </w:r>
      <w:r w:rsidRPr="00BB497C">
        <w:rPr>
          <w:rStyle w:val="xcontentpasted0"/>
          <w:rFonts w:eastAsiaTheme="majorEastAsia"/>
          <w:color w:val="000000"/>
          <w:sz w:val="22"/>
          <w:szCs w:val="22"/>
          <w:bdr w:val="none" w:sz="0" w:space="0" w:color="auto" w:frame="1"/>
        </w:rPr>
        <w:t>2 juli ’24 (eenmalig op een dinsdag)  </w:t>
      </w:r>
    </w:p>
    <w:p w14:paraId="3BEDA091" w14:textId="77777777" w:rsidR="00DD1F80" w:rsidRPr="00BB497C" w:rsidRDefault="00DD1F80" w:rsidP="00DD1F80">
      <w:pPr>
        <w:rPr>
          <w:rFonts w:ascii="Calibri" w:eastAsia="Calibri" w:hAnsi="Calibri" w:cs="Calibri"/>
          <w:b/>
          <w:bCs/>
          <w:color w:val="000000" w:themeColor="text1"/>
        </w:rPr>
      </w:pPr>
      <w:r w:rsidRPr="00BB497C">
        <w:rPr>
          <w:rFonts w:ascii="Calibri" w:eastAsia="Calibri" w:hAnsi="Calibri" w:cs="Calibri"/>
          <w:b/>
          <w:bCs/>
          <w:color w:val="000000" w:themeColor="text1"/>
        </w:rPr>
        <w:t xml:space="preserve"> </w:t>
      </w:r>
    </w:p>
    <w:tbl>
      <w:tblPr>
        <w:tblW w:w="0" w:type="auto"/>
        <w:tblLayout w:type="fixed"/>
        <w:tblLook w:val="04A0" w:firstRow="1" w:lastRow="0" w:firstColumn="1" w:lastColumn="0" w:noHBand="0" w:noVBand="1"/>
      </w:tblPr>
      <w:tblGrid>
        <w:gridCol w:w="4410"/>
        <w:gridCol w:w="2850"/>
        <w:gridCol w:w="1740"/>
      </w:tblGrid>
      <w:tr w:rsidR="00DD1F80" w14:paraId="75DBA170" w14:textId="77777777" w:rsidTr="00E24D15">
        <w:trPr>
          <w:trHeight w:val="300"/>
        </w:trPr>
        <w:tc>
          <w:tcPr>
            <w:tcW w:w="4410" w:type="dxa"/>
            <w:tcBorders>
              <w:top w:val="single" w:sz="6" w:space="0" w:color="auto"/>
              <w:left w:val="single" w:sz="6" w:space="0" w:color="auto"/>
              <w:bottom w:val="single" w:sz="6" w:space="0" w:color="auto"/>
              <w:right w:val="single" w:sz="6" w:space="0" w:color="auto"/>
            </w:tcBorders>
            <w:shd w:val="clear" w:color="auto" w:fill="1E8BCD"/>
          </w:tcPr>
          <w:p w14:paraId="2635B438"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b/>
                <w:bCs/>
                <w:color w:val="000000" w:themeColor="text1"/>
                <w:sz w:val="20"/>
                <w:szCs w:val="20"/>
              </w:rPr>
              <w:t>Actiepunt</w:t>
            </w:r>
            <w:r w:rsidRPr="4221C0CE">
              <w:rPr>
                <w:rFonts w:ascii="Comic Sans MS" w:eastAsia="Comic Sans MS" w:hAnsi="Comic Sans MS" w:cs="Comic Sans MS"/>
                <w:color w:val="000000" w:themeColor="text1"/>
                <w:sz w:val="20"/>
                <w:szCs w:val="20"/>
              </w:rPr>
              <w:t> </w:t>
            </w:r>
          </w:p>
        </w:tc>
        <w:tc>
          <w:tcPr>
            <w:tcW w:w="2850" w:type="dxa"/>
            <w:tcBorders>
              <w:top w:val="single" w:sz="6" w:space="0" w:color="auto"/>
              <w:left w:val="single" w:sz="6" w:space="0" w:color="auto"/>
              <w:bottom w:val="single" w:sz="6" w:space="0" w:color="auto"/>
              <w:right w:val="single" w:sz="6" w:space="0" w:color="auto"/>
            </w:tcBorders>
            <w:shd w:val="clear" w:color="auto" w:fill="1E8BCD"/>
          </w:tcPr>
          <w:p w14:paraId="754F7E24"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b/>
                <w:bCs/>
                <w:color w:val="000000" w:themeColor="text1"/>
                <w:sz w:val="20"/>
                <w:szCs w:val="20"/>
              </w:rPr>
              <w:t>Actie</w:t>
            </w:r>
            <w:r w:rsidRPr="4221C0CE">
              <w:rPr>
                <w:rFonts w:ascii="Comic Sans MS" w:eastAsia="Comic Sans MS" w:hAnsi="Comic Sans MS" w:cs="Comic Sans MS"/>
                <w:color w:val="000000" w:themeColor="text1"/>
                <w:sz w:val="20"/>
                <w:szCs w:val="20"/>
              </w:rPr>
              <w:t> </w:t>
            </w:r>
          </w:p>
        </w:tc>
        <w:tc>
          <w:tcPr>
            <w:tcW w:w="1740" w:type="dxa"/>
            <w:tcBorders>
              <w:top w:val="single" w:sz="6" w:space="0" w:color="auto"/>
              <w:left w:val="single" w:sz="6" w:space="0" w:color="auto"/>
              <w:bottom w:val="single" w:sz="6" w:space="0" w:color="auto"/>
              <w:right w:val="single" w:sz="6" w:space="0" w:color="auto"/>
            </w:tcBorders>
            <w:shd w:val="clear" w:color="auto" w:fill="1E8BCD"/>
          </w:tcPr>
          <w:p w14:paraId="05A714F5"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b/>
                <w:bCs/>
                <w:color w:val="000000" w:themeColor="text1"/>
                <w:sz w:val="20"/>
                <w:szCs w:val="20"/>
              </w:rPr>
              <w:t>Door wie</w:t>
            </w:r>
            <w:r w:rsidRPr="4221C0CE">
              <w:rPr>
                <w:rFonts w:ascii="Comic Sans MS" w:eastAsia="Comic Sans MS" w:hAnsi="Comic Sans MS" w:cs="Comic Sans MS"/>
                <w:color w:val="000000" w:themeColor="text1"/>
                <w:sz w:val="20"/>
                <w:szCs w:val="20"/>
              </w:rPr>
              <w:t> </w:t>
            </w:r>
          </w:p>
        </w:tc>
      </w:tr>
      <w:tr w:rsidR="00DD1F80" w14:paraId="4F6EDBE9" w14:textId="77777777" w:rsidTr="00E24D15">
        <w:tc>
          <w:tcPr>
            <w:tcW w:w="4410" w:type="dxa"/>
            <w:tcBorders>
              <w:top w:val="single" w:sz="6" w:space="0" w:color="auto"/>
              <w:left w:val="single" w:sz="6" w:space="0" w:color="auto"/>
              <w:bottom w:val="single" w:sz="6" w:space="0" w:color="auto"/>
              <w:right w:val="single" w:sz="6" w:space="0" w:color="auto"/>
            </w:tcBorders>
          </w:tcPr>
          <w:p w14:paraId="05CD4CDD"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1. rondgestuurde mail </w:t>
            </w:r>
          </w:p>
        </w:tc>
        <w:tc>
          <w:tcPr>
            <w:tcW w:w="2850" w:type="dxa"/>
            <w:tcBorders>
              <w:top w:val="single" w:sz="6" w:space="0" w:color="auto"/>
              <w:left w:val="single" w:sz="6" w:space="0" w:color="auto"/>
              <w:bottom w:val="single" w:sz="6" w:space="0" w:color="auto"/>
              <w:right w:val="single" w:sz="6" w:space="0" w:color="auto"/>
            </w:tcBorders>
          </w:tcPr>
          <w:p w14:paraId="300A6179"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Lezen en een reactie geven </w:t>
            </w:r>
          </w:p>
        </w:tc>
        <w:tc>
          <w:tcPr>
            <w:tcW w:w="1740" w:type="dxa"/>
            <w:tcBorders>
              <w:top w:val="single" w:sz="6" w:space="0" w:color="auto"/>
              <w:left w:val="single" w:sz="6" w:space="0" w:color="auto"/>
              <w:bottom w:val="single" w:sz="6" w:space="0" w:color="auto"/>
              <w:right w:val="single" w:sz="6" w:space="0" w:color="auto"/>
            </w:tcBorders>
          </w:tcPr>
          <w:p w14:paraId="194A38B9"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iedereen </w:t>
            </w:r>
          </w:p>
        </w:tc>
      </w:tr>
      <w:tr w:rsidR="00DD1F80" w14:paraId="7765FDE7" w14:textId="77777777" w:rsidTr="00E24D15">
        <w:tc>
          <w:tcPr>
            <w:tcW w:w="4410" w:type="dxa"/>
            <w:tcBorders>
              <w:top w:val="single" w:sz="6" w:space="0" w:color="auto"/>
              <w:left w:val="single" w:sz="6" w:space="0" w:color="auto"/>
              <w:bottom w:val="single" w:sz="6" w:space="0" w:color="auto"/>
              <w:right w:val="single" w:sz="6" w:space="0" w:color="auto"/>
            </w:tcBorders>
          </w:tcPr>
          <w:p w14:paraId="6AF75727"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2.agenda MR-vergaderingen  </w:t>
            </w:r>
          </w:p>
        </w:tc>
        <w:tc>
          <w:tcPr>
            <w:tcW w:w="2850" w:type="dxa"/>
            <w:tcBorders>
              <w:top w:val="single" w:sz="6" w:space="0" w:color="auto"/>
              <w:left w:val="single" w:sz="6" w:space="0" w:color="auto"/>
              <w:bottom w:val="single" w:sz="6" w:space="0" w:color="auto"/>
              <w:right w:val="single" w:sz="6" w:space="0" w:color="auto"/>
            </w:tcBorders>
          </w:tcPr>
          <w:p w14:paraId="2DD76762" w14:textId="77777777" w:rsidR="00DD1F80" w:rsidRDefault="00DD1F80" w:rsidP="00E24D15">
            <w:pPr>
              <w:rPr>
                <w:rFonts w:ascii="Comic Sans MS" w:eastAsia="Comic Sans MS" w:hAnsi="Comic Sans MS" w:cs="Comic Sans MS"/>
                <w:color w:val="000000" w:themeColor="text1"/>
                <w:sz w:val="20"/>
                <w:szCs w:val="20"/>
              </w:rPr>
            </w:pPr>
            <w:r w:rsidRPr="778C465B">
              <w:rPr>
                <w:rFonts w:ascii="Comic Sans MS" w:eastAsia="Comic Sans MS" w:hAnsi="Comic Sans MS" w:cs="Comic Sans MS"/>
                <w:color w:val="000000" w:themeColor="text1"/>
                <w:sz w:val="20"/>
                <w:szCs w:val="20"/>
              </w:rPr>
              <w:t>In de week voor de vergadering melding maken in het weekbericht. van te voren aangeven op de website welke punten er besproken gaan worden. </w:t>
            </w:r>
          </w:p>
        </w:tc>
        <w:tc>
          <w:tcPr>
            <w:tcW w:w="1740" w:type="dxa"/>
            <w:tcBorders>
              <w:top w:val="single" w:sz="6" w:space="0" w:color="auto"/>
              <w:left w:val="single" w:sz="6" w:space="0" w:color="auto"/>
              <w:bottom w:val="single" w:sz="6" w:space="0" w:color="auto"/>
              <w:right w:val="single" w:sz="6" w:space="0" w:color="auto"/>
            </w:tcBorders>
          </w:tcPr>
          <w:p w14:paraId="3BA5E9F4" w14:textId="77777777" w:rsidR="00DD1F80" w:rsidRDefault="00DD1F80" w:rsidP="00E24D15">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Eefje</w:t>
            </w:r>
          </w:p>
          <w:p w14:paraId="670CF6D4"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 </w:t>
            </w:r>
          </w:p>
        </w:tc>
      </w:tr>
      <w:tr w:rsidR="00DD1F80" w14:paraId="10FFA1A9" w14:textId="77777777" w:rsidTr="00E24D15">
        <w:tc>
          <w:tcPr>
            <w:tcW w:w="4410" w:type="dxa"/>
            <w:tcBorders>
              <w:top w:val="single" w:sz="6" w:space="0" w:color="auto"/>
              <w:left w:val="single" w:sz="6" w:space="0" w:color="auto"/>
              <w:bottom w:val="single" w:sz="6" w:space="0" w:color="auto"/>
              <w:right w:val="single" w:sz="6" w:space="0" w:color="auto"/>
            </w:tcBorders>
          </w:tcPr>
          <w:p w14:paraId="1ECA6D6C"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3. Afkortingenlijst </w:t>
            </w:r>
          </w:p>
        </w:tc>
        <w:tc>
          <w:tcPr>
            <w:tcW w:w="2850" w:type="dxa"/>
            <w:tcBorders>
              <w:top w:val="single" w:sz="6" w:space="0" w:color="auto"/>
              <w:left w:val="single" w:sz="6" w:space="0" w:color="auto"/>
              <w:bottom w:val="single" w:sz="6" w:space="0" w:color="auto"/>
              <w:right w:val="single" w:sz="6" w:space="0" w:color="auto"/>
            </w:tcBorders>
          </w:tcPr>
          <w:p w14:paraId="56D48E4B"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Bij beleidsstukken/informatie e.d. de afkortingen vooraf verklaren. </w:t>
            </w:r>
          </w:p>
        </w:tc>
        <w:tc>
          <w:tcPr>
            <w:tcW w:w="1740" w:type="dxa"/>
            <w:tcBorders>
              <w:top w:val="single" w:sz="6" w:space="0" w:color="auto"/>
              <w:left w:val="single" w:sz="6" w:space="0" w:color="auto"/>
              <w:bottom w:val="single" w:sz="6" w:space="0" w:color="auto"/>
              <w:right w:val="single" w:sz="6" w:space="0" w:color="auto"/>
            </w:tcBorders>
          </w:tcPr>
          <w:p w14:paraId="3363A6B8"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Ieder die iets aanlevert </w:t>
            </w:r>
          </w:p>
        </w:tc>
      </w:tr>
      <w:tr w:rsidR="00DD1F80" w14:paraId="54BF2353" w14:textId="77777777" w:rsidTr="00E24D15">
        <w:tc>
          <w:tcPr>
            <w:tcW w:w="4410" w:type="dxa"/>
            <w:tcBorders>
              <w:top w:val="single" w:sz="6" w:space="0" w:color="auto"/>
              <w:left w:val="single" w:sz="6" w:space="0" w:color="auto"/>
              <w:bottom w:val="single" w:sz="6" w:space="0" w:color="auto"/>
              <w:right w:val="single" w:sz="6" w:space="0" w:color="auto"/>
            </w:tcBorders>
          </w:tcPr>
          <w:p w14:paraId="39E98871" w14:textId="77777777" w:rsidR="00DD1F80" w:rsidRDefault="00DD1F80" w:rsidP="00E24D15">
            <w:pPr>
              <w:rPr>
                <w:rFonts w:ascii="Comic Sans MS" w:eastAsia="Comic Sans MS" w:hAnsi="Comic Sans MS" w:cs="Comic Sans MS"/>
                <w:color w:val="000000" w:themeColor="text1"/>
                <w:sz w:val="20"/>
                <w:szCs w:val="20"/>
              </w:rPr>
            </w:pPr>
            <w:r w:rsidRPr="02769ECF">
              <w:rPr>
                <w:rFonts w:ascii="Comic Sans MS" w:eastAsia="Comic Sans MS" w:hAnsi="Comic Sans MS" w:cs="Comic Sans MS"/>
                <w:color w:val="000000" w:themeColor="text1"/>
                <w:sz w:val="20"/>
                <w:szCs w:val="20"/>
              </w:rPr>
              <w:t>4. Beheer mail</w:t>
            </w:r>
          </w:p>
        </w:tc>
        <w:tc>
          <w:tcPr>
            <w:tcW w:w="2850" w:type="dxa"/>
            <w:tcBorders>
              <w:top w:val="single" w:sz="6" w:space="0" w:color="auto"/>
              <w:left w:val="single" w:sz="6" w:space="0" w:color="auto"/>
              <w:bottom w:val="single" w:sz="6" w:space="0" w:color="auto"/>
              <w:right w:val="single" w:sz="6" w:space="0" w:color="auto"/>
            </w:tcBorders>
          </w:tcPr>
          <w:p w14:paraId="4F242BCB"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Bijhouden </w:t>
            </w:r>
          </w:p>
        </w:tc>
        <w:tc>
          <w:tcPr>
            <w:tcW w:w="1740" w:type="dxa"/>
            <w:tcBorders>
              <w:top w:val="single" w:sz="6" w:space="0" w:color="auto"/>
              <w:left w:val="single" w:sz="6" w:space="0" w:color="auto"/>
              <w:bottom w:val="single" w:sz="6" w:space="0" w:color="auto"/>
              <w:right w:val="single" w:sz="6" w:space="0" w:color="auto"/>
            </w:tcBorders>
          </w:tcPr>
          <w:p w14:paraId="39B0F54B" w14:textId="77777777" w:rsidR="00DD1F80" w:rsidRDefault="00DD1F80" w:rsidP="00E24D15">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Eefje</w:t>
            </w:r>
            <w:r w:rsidRPr="4221C0CE">
              <w:rPr>
                <w:rFonts w:ascii="Comic Sans MS" w:eastAsia="Comic Sans MS" w:hAnsi="Comic Sans MS" w:cs="Comic Sans MS"/>
                <w:color w:val="000000" w:themeColor="text1"/>
                <w:sz w:val="20"/>
                <w:szCs w:val="20"/>
              </w:rPr>
              <w:t> </w:t>
            </w:r>
          </w:p>
        </w:tc>
      </w:tr>
      <w:tr w:rsidR="00DD1F80" w14:paraId="3C31AD58" w14:textId="77777777" w:rsidTr="00E24D15">
        <w:tc>
          <w:tcPr>
            <w:tcW w:w="4410" w:type="dxa"/>
            <w:tcBorders>
              <w:top w:val="single" w:sz="6" w:space="0" w:color="auto"/>
              <w:left w:val="single" w:sz="6" w:space="0" w:color="auto"/>
              <w:bottom w:val="single" w:sz="6" w:space="0" w:color="auto"/>
              <w:right w:val="single" w:sz="6" w:space="0" w:color="auto"/>
            </w:tcBorders>
          </w:tcPr>
          <w:p w14:paraId="43BB0244"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5. Notulen vorige vergadering </w:t>
            </w:r>
          </w:p>
        </w:tc>
        <w:tc>
          <w:tcPr>
            <w:tcW w:w="2850" w:type="dxa"/>
            <w:tcBorders>
              <w:top w:val="single" w:sz="6" w:space="0" w:color="auto"/>
              <w:left w:val="single" w:sz="6" w:space="0" w:color="auto"/>
              <w:bottom w:val="single" w:sz="6" w:space="0" w:color="auto"/>
              <w:right w:val="single" w:sz="6" w:space="0" w:color="auto"/>
            </w:tcBorders>
          </w:tcPr>
          <w:p w14:paraId="7852BFBE"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Toesturen </w:t>
            </w:r>
          </w:p>
          <w:p w14:paraId="1992E273" w14:textId="77777777" w:rsidR="00DD1F80" w:rsidRDefault="00DD1F80" w:rsidP="00E24D15">
            <w:pPr>
              <w:rPr>
                <w:rFonts w:ascii="Comic Sans MS" w:eastAsia="Comic Sans MS" w:hAnsi="Comic Sans MS" w:cs="Comic Sans MS"/>
                <w:color w:val="000000" w:themeColor="text1"/>
                <w:sz w:val="20"/>
                <w:szCs w:val="20"/>
              </w:rPr>
            </w:pPr>
            <w:r w:rsidRPr="02769ECF">
              <w:rPr>
                <w:rFonts w:ascii="Comic Sans MS" w:eastAsia="Comic Sans MS" w:hAnsi="Comic Sans MS" w:cs="Comic Sans MS"/>
                <w:color w:val="000000" w:themeColor="text1"/>
                <w:sz w:val="20"/>
                <w:szCs w:val="20"/>
              </w:rPr>
              <w:lastRenderedPageBreak/>
              <w:t>Vorige notulen op de website laten zetten </w:t>
            </w:r>
          </w:p>
        </w:tc>
        <w:tc>
          <w:tcPr>
            <w:tcW w:w="1740" w:type="dxa"/>
            <w:tcBorders>
              <w:top w:val="single" w:sz="6" w:space="0" w:color="auto"/>
              <w:left w:val="single" w:sz="6" w:space="0" w:color="auto"/>
              <w:bottom w:val="single" w:sz="6" w:space="0" w:color="auto"/>
              <w:right w:val="single" w:sz="6" w:space="0" w:color="auto"/>
            </w:tcBorders>
          </w:tcPr>
          <w:p w14:paraId="33060429" w14:textId="77777777" w:rsidR="00DD1F80" w:rsidRDefault="00DD1F80" w:rsidP="00E24D15">
            <w:pPr>
              <w:spacing w:after="0"/>
              <w:rPr>
                <w:rFonts w:ascii="Comic Sans MS" w:eastAsia="Comic Sans MS" w:hAnsi="Comic Sans MS" w:cs="Comic Sans MS"/>
                <w:color w:val="000000" w:themeColor="text1"/>
                <w:sz w:val="20"/>
                <w:szCs w:val="20"/>
              </w:rPr>
            </w:pPr>
            <w:r w:rsidRPr="778C465B">
              <w:rPr>
                <w:rFonts w:ascii="Comic Sans MS" w:eastAsia="Comic Sans MS" w:hAnsi="Comic Sans MS" w:cs="Comic Sans MS"/>
                <w:color w:val="000000" w:themeColor="text1"/>
                <w:sz w:val="20"/>
                <w:szCs w:val="20"/>
              </w:rPr>
              <w:lastRenderedPageBreak/>
              <w:t>Kirsti</w:t>
            </w:r>
          </w:p>
          <w:p w14:paraId="08DA5D15"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lastRenderedPageBreak/>
              <w:t>Mariose </w:t>
            </w:r>
          </w:p>
        </w:tc>
      </w:tr>
      <w:tr w:rsidR="00DD1F80" w14:paraId="7830B516" w14:textId="77777777" w:rsidTr="00E24D15">
        <w:tc>
          <w:tcPr>
            <w:tcW w:w="4410" w:type="dxa"/>
            <w:tcBorders>
              <w:top w:val="single" w:sz="6" w:space="0" w:color="auto"/>
              <w:left w:val="single" w:sz="6" w:space="0" w:color="auto"/>
              <w:bottom w:val="single" w:sz="6" w:space="0" w:color="auto"/>
              <w:right w:val="single" w:sz="6" w:space="0" w:color="auto"/>
            </w:tcBorders>
          </w:tcPr>
          <w:p w14:paraId="58D3E415" w14:textId="77777777" w:rsidR="00DD1F80" w:rsidRDefault="00DD1F80" w:rsidP="00E24D15">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6</w:t>
            </w:r>
            <w:r w:rsidRPr="4221C0CE">
              <w:rPr>
                <w:rFonts w:ascii="Comic Sans MS" w:eastAsia="Comic Sans MS" w:hAnsi="Comic Sans MS" w:cs="Comic Sans MS"/>
                <w:color w:val="000000" w:themeColor="text1"/>
                <w:sz w:val="20"/>
                <w:szCs w:val="20"/>
              </w:rPr>
              <w:t>. MR-tijdschriften </w:t>
            </w:r>
          </w:p>
        </w:tc>
        <w:tc>
          <w:tcPr>
            <w:tcW w:w="2850" w:type="dxa"/>
            <w:tcBorders>
              <w:top w:val="single" w:sz="6" w:space="0" w:color="auto"/>
              <w:left w:val="single" w:sz="6" w:space="0" w:color="auto"/>
              <w:bottom w:val="single" w:sz="6" w:space="0" w:color="auto"/>
              <w:right w:val="single" w:sz="6" w:space="0" w:color="auto"/>
            </w:tcBorders>
          </w:tcPr>
          <w:p w14:paraId="53E1CEAC"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Lezen en interessante artikelen doorspelen aan andere MR-leden </w:t>
            </w:r>
          </w:p>
        </w:tc>
        <w:tc>
          <w:tcPr>
            <w:tcW w:w="1740" w:type="dxa"/>
            <w:tcBorders>
              <w:top w:val="single" w:sz="6" w:space="0" w:color="auto"/>
              <w:left w:val="single" w:sz="6" w:space="0" w:color="auto"/>
              <w:bottom w:val="single" w:sz="6" w:space="0" w:color="auto"/>
              <w:right w:val="single" w:sz="6" w:space="0" w:color="auto"/>
            </w:tcBorders>
          </w:tcPr>
          <w:p w14:paraId="18C27C8C" w14:textId="77777777" w:rsidR="00DD1F80" w:rsidRDefault="00DD1F80" w:rsidP="00E24D15">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Kirsti </w:t>
            </w:r>
          </w:p>
        </w:tc>
      </w:tr>
    </w:tbl>
    <w:p w14:paraId="7FA00FF7" w14:textId="77777777" w:rsidR="00DD1F80" w:rsidRDefault="00DD1F80" w:rsidP="00DD1F80">
      <w:pPr>
        <w:rPr>
          <w:rFonts w:ascii="Calibri" w:eastAsia="Calibri" w:hAnsi="Calibri" w:cs="Calibri"/>
          <w:color w:val="000000" w:themeColor="text1"/>
        </w:rPr>
      </w:pPr>
    </w:p>
    <w:p w14:paraId="3A91640D" w14:textId="77777777" w:rsidR="00DD1F80" w:rsidRDefault="00DD1F80" w:rsidP="00DD1F80"/>
    <w:p w14:paraId="27793390" w14:textId="77777777" w:rsidR="00FA7898" w:rsidRDefault="00FA7898"/>
    <w:sectPr w:rsidR="00FA7898" w:rsidSect="00600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80"/>
    <w:rsid w:val="0004457A"/>
    <w:rsid w:val="00082E23"/>
    <w:rsid w:val="00096FBA"/>
    <w:rsid w:val="000C5076"/>
    <w:rsid w:val="000D44DA"/>
    <w:rsid w:val="0019253D"/>
    <w:rsid w:val="001A52BD"/>
    <w:rsid w:val="001B7556"/>
    <w:rsid w:val="001C7DF0"/>
    <w:rsid w:val="001E18F6"/>
    <w:rsid w:val="001F34F8"/>
    <w:rsid w:val="0021260B"/>
    <w:rsid w:val="0025799B"/>
    <w:rsid w:val="00260DC1"/>
    <w:rsid w:val="0026243D"/>
    <w:rsid w:val="00276723"/>
    <w:rsid w:val="002B6EC0"/>
    <w:rsid w:val="002C76CF"/>
    <w:rsid w:val="002E6B0A"/>
    <w:rsid w:val="00335C64"/>
    <w:rsid w:val="0036013E"/>
    <w:rsid w:val="0037309F"/>
    <w:rsid w:val="00386CC1"/>
    <w:rsid w:val="003E2B15"/>
    <w:rsid w:val="00403D5F"/>
    <w:rsid w:val="004455D9"/>
    <w:rsid w:val="00456027"/>
    <w:rsid w:val="00460971"/>
    <w:rsid w:val="00494302"/>
    <w:rsid w:val="004A7C5D"/>
    <w:rsid w:val="004B45BB"/>
    <w:rsid w:val="005E62C7"/>
    <w:rsid w:val="006009DB"/>
    <w:rsid w:val="006261A7"/>
    <w:rsid w:val="006B4E7F"/>
    <w:rsid w:val="006B5B79"/>
    <w:rsid w:val="006F08F1"/>
    <w:rsid w:val="006F0EB0"/>
    <w:rsid w:val="007630C8"/>
    <w:rsid w:val="00787ABB"/>
    <w:rsid w:val="007A6236"/>
    <w:rsid w:val="007E3175"/>
    <w:rsid w:val="00831298"/>
    <w:rsid w:val="008A4E09"/>
    <w:rsid w:val="00930F2F"/>
    <w:rsid w:val="009E2E17"/>
    <w:rsid w:val="009E3B16"/>
    <w:rsid w:val="00A43686"/>
    <w:rsid w:val="00A762D3"/>
    <w:rsid w:val="00A959FF"/>
    <w:rsid w:val="00AA1354"/>
    <w:rsid w:val="00AF071D"/>
    <w:rsid w:val="00B1119D"/>
    <w:rsid w:val="00BA5FE4"/>
    <w:rsid w:val="00D125E1"/>
    <w:rsid w:val="00D16C5F"/>
    <w:rsid w:val="00D357B5"/>
    <w:rsid w:val="00D939B0"/>
    <w:rsid w:val="00DC779D"/>
    <w:rsid w:val="00DD1F80"/>
    <w:rsid w:val="00E03C26"/>
    <w:rsid w:val="00E06B4C"/>
    <w:rsid w:val="00E975B7"/>
    <w:rsid w:val="00F96801"/>
    <w:rsid w:val="00FA2A60"/>
    <w:rsid w:val="00FA7898"/>
    <w:rsid w:val="01A88350"/>
    <w:rsid w:val="01BAAB26"/>
    <w:rsid w:val="034453B1"/>
    <w:rsid w:val="034A51D0"/>
    <w:rsid w:val="03988B78"/>
    <w:rsid w:val="054BD9CF"/>
    <w:rsid w:val="056B0BED"/>
    <w:rsid w:val="06D02C3A"/>
    <w:rsid w:val="0718BA91"/>
    <w:rsid w:val="08166BFF"/>
    <w:rsid w:val="081DC2F3"/>
    <w:rsid w:val="086BFC9B"/>
    <w:rsid w:val="08B48AF2"/>
    <w:rsid w:val="0976F193"/>
    <w:rsid w:val="0999534D"/>
    <w:rsid w:val="09B39535"/>
    <w:rsid w:val="0AA212DC"/>
    <w:rsid w:val="0AE2232B"/>
    <w:rsid w:val="0B3523AE"/>
    <w:rsid w:val="0BA23C97"/>
    <w:rsid w:val="0C00AE7C"/>
    <w:rsid w:val="0CDDB313"/>
    <w:rsid w:val="0D462537"/>
    <w:rsid w:val="0D48D235"/>
    <w:rsid w:val="0D9C7EDD"/>
    <w:rsid w:val="0E855B63"/>
    <w:rsid w:val="0EE373A6"/>
    <w:rsid w:val="0EE4A296"/>
    <w:rsid w:val="0FDE1C6D"/>
    <w:rsid w:val="100894D1"/>
    <w:rsid w:val="101A99F1"/>
    <w:rsid w:val="102AC43F"/>
    <w:rsid w:val="104B9C62"/>
    <w:rsid w:val="11066F5E"/>
    <w:rsid w:val="11EBB9ED"/>
    <w:rsid w:val="11F49718"/>
    <w:rsid w:val="1293BD94"/>
    <w:rsid w:val="13906779"/>
    <w:rsid w:val="13B69CC8"/>
    <w:rsid w:val="144C8F79"/>
    <w:rsid w:val="14A1EF8A"/>
    <w:rsid w:val="14DC05F4"/>
    <w:rsid w:val="14FE3562"/>
    <w:rsid w:val="15526D29"/>
    <w:rsid w:val="15B64DBD"/>
    <w:rsid w:val="15D6E091"/>
    <w:rsid w:val="15EEB336"/>
    <w:rsid w:val="15F812B6"/>
    <w:rsid w:val="16EE3D8A"/>
    <w:rsid w:val="1813A6B6"/>
    <w:rsid w:val="1876D9DB"/>
    <w:rsid w:val="190E8153"/>
    <w:rsid w:val="195EAF6F"/>
    <w:rsid w:val="1A11AE1D"/>
    <w:rsid w:val="1A206EDB"/>
    <w:rsid w:val="1B17108E"/>
    <w:rsid w:val="1BEADA0A"/>
    <w:rsid w:val="1C4F298B"/>
    <w:rsid w:val="1CAC2354"/>
    <w:rsid w:val="1CC49698"/>
    <w:rsid w:val="1D494EDF"/>
    <w:rsid w:val="1DB2A2A7"/>
    <w:rsid w:val="1DB42013"/>
    <w:rsid w:val="1DC53E44"/>
    <w:rsid w:val="1DFE79F4"/>
    <w:rsid w:val="1F2F75D1"/>
    <w:rsid w:val="20112C7E"/>
    <w:rsid w:val="2066F429"/>
    <w:rsid w:val="20F3CB93"/>
    <w:rsid w:val="20FCDF06"/>
    <w:rsid w:val="212180BE"/>
    <w:rsid w:val="212685A5"/>
    <w:rsid w:val="21BA88FC"/>
    <w:rsid w:val="22073D74"/>
    <w:rsid w:val="22BD511F"/>
    <w:rsid w:val="23BDE896"/>
    <w:rsid w:val="24592180"/>
    <w:rsid w:val="2597CAC1"/>
    <w:rsid w:val="2683AF2B"/>
    <w:rsid w:val="26F40B50"/>
    <w:rsid w:val="27AD2D15"/>
    <w:rsid w:val="2831269C"/>
    <w:rsid w:val="29FB5AC9"/>
    <w:rsid w:val="2AB8339D"/>
    <w:rsid w:val="2BF11A9C"/>
    <w:rsid w:val="2C1705B8"/>
    <w:rsid w:val="2C477F33"/>
    <w:rsid w:val="2C49CB6D"/>
    <w:rsid w:val="2C52FE21"/>
    <w:rsid w:val="2CB89417"/>
    <w:rsid w:val="2D0790A6"/>
    <w:rsid w:val="2EAA009B"/>
    <w:rsid w:val="2F2E552A"/>
    <w:rsid w:val="2F73A69A"/>
    <w:rsid w:val="2F7F1FF5"/>
    <w:rsid w:val="2F9BD427"/>
    <w:rsid w:val="2FAB5E5D"/>
    <w:rsid w:val="30547BC1"/>
    <w:rsid w:val="311AF056"/>
    <w:rsid w:val="31A3AFF5"/>
    <w:rsid w:val="31D94A65"/>
    <w:rsid w:val="321BD0E1"/>
    <w:rsid w:val="32994754"/>
    <w:rsid w:val="32AB475C"/>
    <w:rsid w:val="34AD1EAF"/>
    <w:rsid w:val="3508DD7C"/>
    <w:rsid w:val="35BF0306"/>
    <w:rsid w:val="35DC9076"/>
    <w:rsid w:val="362D95F1"/>
    <w:rsid w:val="3663DB24"/>
    <w:rsid w:val="37779542"/>
    <w:rsid w:val="37A83D4A"/>
    <w:rsid w:val="384A434D"/>
    <w:rsid w:val="393CB84E"/>
    <w:rsid w:val="3AADEB2C"/>
    <w:rsid w:val="3ABE46C7"/>
    <w:rsid w:val="3B48FBB0"/>
    <w:rsid w:val="3C745910"/>
    <w:rsid w:val="3CC8B6CA"/>
    <w:rsid w:val="3D1E831B"/>
    <w:rsid w:val="3D8B623D"/>
    <w:rsid w:val="3E7B0477"/>
    <w:rsid w:val="3EC17257"/>
    <w:rsid w:val="3F91B7EA"/>
    <w:rsid w:val="3FDEC1C4"/>
    <w:rsid w:val="4028E597"/>
    <w:rsid w:val="4050A43C"/>
    <w:rsid w:val="405D42B8"/>
    <w:rsid w:val="405F9057"/>
    <w:rsid w:val="4213D377"/>
    <w:rsid w:val="4394E37A"/>
    <w:rsid w:val="4460C14B"/>
    <w:rsid w:val="447F6AF5"/>
    <w:rsid w:val="4530B3DB"/>
    <w:rsid w:val="456003AA"/>
    <w:rsid w:val="45D31EC7"/>
    <w:rsid w:val="46CC843C"/>
    <w:rsid w:val="46DF1FD9"/>
    <w:rsid w:val="4783A172"/>
    <w:rsid w:val="478AED9A"/>
    <w:rsid w:val="47A198B7"/>
    <w:rsid w:val="47D2377D"/>
    <w:rsid w:val="4868549D"/>
    <w:rsid w:val="48C7871F"/>
    <w:rsid w:val="49389A30"/>
    <w:rsid w:val="4995D908"/>
    <w:rsid w:val="49BDD163"/>
    <w:rsid w:val="4A04AC3C"/>
    <w:rsid w:val="4A886D1A"/>
    <w:rsid w:val="4AD46A91"/>
    <w:rsid w:val="4B31A969"/>
    <w:rsid w:val="4B643733"/>
    <w:rsid w:val="4BB53FB8"/>
    <w:rsid w:val="4BB61CD1"/>
    <w:rsid w:val="4BC9470F"/>
    <w:rsid w:val="4BCF452E"/>
    <w:rsid w:val="4C91BDBC"/>
    <w:rsid w:val="4D5D7C36"/>
    <w:rsid w:val="4D6B158F"/>
    <w:rsid w:val="4D8841FE"/>
    <w:rsid w:val="4E0C0B53"/>
    <w:rsid w:val="4F00E7D1"/>
    <w:rsid w:val="4FBD30D2"/>
    <w:rsid w:val="5086021F"/>
    <w:rsid w:val="5088B0DB"/>
    <w:rsid w:val="50A04DD9"/>
    <w:rsid w:val="5138A2C5"/>
    <w:rsid w:val="5140C2AD"/>
    <w:rsid w:val="520317F0"/>
    <w:rsid w:val="52F72E4C"/>
    <w:rsid w:val="533CBB4E"/>
    <w:rsid w:val="53A5391B"/>
    <w:rsid w:val="549F6445"/>
    <w:rsid w:val="575ED0B7"/>
    <w:rsid w:val="5799C53C"/>
    <w:rsid w:val="58A7CA17"/>
    <w:rsid w:val="598B62BC"/>
    <w:rsid w:val="5A25B8C7"/>
    <w:rsid w:val="5A439A78"/>
    <w:rsid w:val="5A4B87FE"/>
    <w:rsid w:val="5A5A32C3"/>
    <w:rsid w:val="5AF1EA77"/>
    <w:rsid w:val="5B27331D"/>
    <w:rsid w:val="5BA0B284"/>
    <w:rsid w:val="5BDF6AD9"/>
    <w:rsid w:val="5D284FA4"/>
    <w:rsid w:val="5D37FE24"/>
    <w:rsid w:val="5DFE6AA6"/>
    <w:rsid w:val="5E9A9BBF"/>
    <w:rsid w:val="5EC42005"/>
    <w:rsid w:val="60D672FE"/>
    <w:rsid w:val="60FE31A3"/>
    <w:rsid w:val="610D1DBE"/>
    <w:rsid w:val="611D46C8"/>
    <w:rsid w:val="616B4F93"/>
    <w:rsid w:val="61DF54FB"/>
    <w:rsid w:val="62799AAB"/>
    <w:rsid w:val="62DA9B08"/>
    <w:rsid w:val="63C91799"/>
    <w:rsid w:val="63C9FF2D"/>
    <w:rsid w:val="63D941E7"/>
    <w:rsid w:val="642EF09F"/>
    <w:rsid w:val="64DE3FB1"/>
    <w:rsid w:val="652F9F54"/>
    <w:rsid w:val="6552E2DA"/>
    <w:rsid w:val="664CE05E"/>
    <w:rsid w:val="66C856CF"/>
    <w:rsid w:val="6815030D"/>
    <w:rsid w:val="687FC4E4"/>
    <w:rsid w:val="68917B89"/>
    <w:rsid w:val="6938BBFE"/>
    <w:rsid w:val="6A3537DF"/>
    <w:rsid w:val="6ADE8161"/>
    <w:rsid w:val="6AEEB09E"/>
    <w:rsid w:val="6B35FA81"/>
    <w:rsid w:val="6B54D400"/>
    <w:rsid w:val="6D23003A"/>
    <w:rsid w:val="6D2EED33"/>
    <w:rsid w:val="6D6F9F9E"/>
    <w:rsid w:val="6DC02BC5"/>
    <w:rsid w:val="6E297F8D"/>
    <w:rsid w:val="6E3E7DED"/>
    <w:rsid w:val="6E3EC9E6"/>
    <w:rsid w:val="6F78E4EA"/>
    <w:rsid w:val="70505A3B"/>
    <w:rsid w:val="708B67BC"/>
    <w:rsid w:val="70B60A32"/>
    <w:rsid w:val="70B619FA"/>
    <w:rsid w:val="71BA32A7"/>
    <w:rsid w:val="71F6715D"/>
    <w:rsid w:val="72FECAC3"/>
    <w:rsid w:val="7320F3D6"/>
    <w:rsid w:val="73874A7D"/>
    <w:rsid w:val="739241BE"/>
    <w:rsid w:val="73A7A1BC"/>
    <w:rsid w:val="74088E0E"/>
    <w:rsid w:val="740B7C9F"/>
    <w:rsid w:val="7452C682"/>
    <w:rsid w:val="748175A7"/>
    <w:rsid w:val="74F14524"/>
    <w:rsid w:val="758FCECA"/>
    <w:rsid w:val="75A45E6F"/>
    <w:rsid w:val="763C7EF8"/>
    <w:rsid w:val="764D227B"/>
    <w:rsid w:val="76C1B23C"/>
    <w:rsid w:val="76DE89BD"/>
    <w:rsid w:val="76FB3449"/>
    <w:rsid w:val="77303638"/>
    <w:rsid w:val="78079F28"/>
    <w:rsid w:val="781D1091"/>
    <w:rsid w:val="78C06318"/>
    <w:rsid w:val="78FA45A2"/>
    <w:rsid w:val="79E7C044"/>
    <w:rsid w:val="7A1038FB"/>
    <w:rsid w:val="7A9590B9"/>
    <w:rsid w:val="7AC3A03F"/>
    <w:rsid w:val="7B3BB415"/>
    <w:rsid w:val="7B3F3FEA"/>
    <w:rsid w:val="7B526A28"/>
    <w:rsid w:val="7B8EF083"/>
    <w:rsid w:val="7CC10AD5"/>
    <w:rsid w:val="7E07174A"/>
    <w:rsid w:val="7E99CAA0"/>
    <w:rsid w:val="7EC69145"/>
    <w:rsid w:val="7FE42C89"/>
    <w:rsid w:val="7FFEA0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4EF3"/>
  <w15:chartTrackingRefBased/>
  <w15:docId w15:val="{6DB3EF54-A2A5-4977-8C0E-F01B9744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1F80"/>
    <w:rPr>
      <w:kern w:val="0"/>
      <w14:ligatures w14:val="none"/>
    </w:rPr>
  </w:style>
  <w:style w:type="paragraph" w:styleId="Kop1">
    <w:name w:val="heading 1"/>
    <w:basedOn w:val="Standaard"/>
    <w:next w:val="Standaard"/>
    <w:link w:val="Kop1Char"/>
    <w:uiPriority w:val="9"/>
    <w:qFormat/>
    <w:rsid w:val="00DD1F8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DD1F8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DD1F8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DD1F8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DD1F8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DD1F8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DD1F80"/>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DD1F80"/>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DD1F80"/>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1F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1F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1F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1F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1F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1F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1F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1F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1F80"/>
    <w:rPr>
      <w:rFonts w:eastAsiaTheme="majorEastAsia" w:cstheme="majorBidi"/>
      <w:color w:val="272727" w:themeColor="text1" w:themeTint="D8"/>
    </w:rPr>
  </w:style>
  <w:style w:type="paragraph" w:styleId="Titel">
    <w:name w:val="Title"/>
    <w:basedOn w:val="Standaard"/>
    <w:next w:val="Standaard"/>
    <w:link w:val="TitelChar"/>
    <w:uiPriority w:val="10"/>
    <w:qFormat/>
    <w:rsid w:val="00DD1F8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DD1F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1F8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DD1F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1F80"/>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DD1F80"/>
    <w:rPr>
      <w:i/>
      <w:iCs/>
      <w:color w:val="404040" w:themeColor="text1" w:themeTint="BF"/>
    </w:rPr>
  </w:style>
  <w:style w:type="paragraph" w:styleId="Lijstalinea">
    <w:name w:val="List Paragraph"/>
    <w:basedOn w:val="Standaard"/>
    <w:uiPriority w:val="34"/>
    <w:qFormat/>
    <w:rsid w:val="00DD1F80"/>
    <w:pPr>
      <w:ind w:left="720"/>
      <w:contextualSpacing/>
    </w:pPr>
    <w:rPr>
      <w:kern w:val="2"/>
      <w14:ligatures w14:val="standardContextual"/>
    </w:rPr>
  </w:style>
  <w:style w:type="character" w:styleId="Intensievebenadrukking">
    <w:name w:val="Intense Emphasis"/>
    <w:basedOn w:val="Standaardalinea-lettertype"/>
    <w:uiPriority w:val="21"/>
    <w:qFormat/>
    <w:rsid w:val="00DD1F80"/>
    <w:rPr>
      <w:i/>
      <w:iCs/>
      <w:color w:val="0F4761" w:themeColor="accent1" w:themeShade="BF"/>
    </w:rPr>
  </w:style>
  <w:style w:type="paragraph" w:styleId="Duidelijkcitaat">
    <w:name w:val="Intense Quote"/>
    <w:basedOn w:val="Standaard"/>
    <w:next w:val="Standaard"/>
    <w:link w:val="DuidelijkcitaatChar"/>
    <w:uiPriority w:val="30"/>
    <w:qFormat/>
    <w:rsid w:val="00DD1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DD1F80"/>
    <w:rPr>
      <w:i/>
      <w:iCs/>
      <w:color w:val="0F4761" w:themeColor="accent1" w:themeShade="BF"/>
    </w:rPr>
  </w:style>
  <w:style w:type="character" w:styleId="Intensieveverwijzing">
    <w:name w:val="Intense Reference"/>
    <w:basedOn w:val="Standaardalinea-lettertype"/>
    <w:uiPriority w:val="32"/>
    <w:qFormat/>
    <w:rsid w:val="00DD1F80"/>
    <w:rPr>
      <w:b/>
      <w:bCs/>
      <w:smallCaps/>
      <w:color w:val="0F4761" w:themeColor="accent1" w:themeShade="BF"/>
      <w:spacing w:val="5"/>
    </w:rPr>
  </w:style>
  <w:style w:type="paragraph" w:customStyle="1" w:styleId="xmsonormal">
    <w:name w:val="x_msonormal"/>
    <w:basedOn w:val="Standaard"/>
    <w:rsid w:val="00DD1F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contentpasted0">
    <w:name w:val="x_contentpasted0"/>
    <w:basedOn w:val="Standaardalinea-lettertype"/>
    <w:rsid w:val="00DD1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6E3AEF1E6DB4FB648FDDA41278589" ma:contentTypeVersion="18" ma:contentTypeDescription="Een nieuw document maken." ma:contentTypeScope="" ma:versionID="4a276562cf56deec2fd473758b3e275c">
  <xsd:schema xmlns:xsd="http://www.w3.org/2001/XMLSchema" xmlns:xs="http://www.w3.org/2001/XMLSchema" xmlns:p="http://schemas.microsoft.com/office/2006/metadata/properties" xmlns:ns1="http://schemas.microsoft.com/sharepoint/v3" xmlns:ns2="181e3e6d-c9ab-4d1e-8b79-87c484a5620f" xmlns:ns3="1a19683c-76a0-4dc6-8eb3-cbfa08bd28e1" targetNamespace="http://schemas.microsoft.com/office/2006/metadata/properties" ma:root="true" ma:fieldsID="3d8c10395d8c9f5190fce493ecd037ce" ns1:_="" ns2:_="" ns3:_="">
    <xsd:import namespace="http://schemas.microsoft.com/sharepoint/v3"/>
    <xsd:import namespace="181e3e6d-c9ab-4d1e-8b79-87c484a5620f"/>
    <xsd:import namespace="1a19683c-76a0-4dc6-8eb3-cbfa08bd28e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1e3e6d-c9ab-4d1e-8b79-87c484a562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9683c-76a0-4dc6-8eb3-cbfa08bd28e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0A5D7-00F9-4E49-9630-530ECC78DAB2}"/>
</file>

<file path=customXml/itemProps2.xml><?xml version="1.0" encoding="utf-8"?>
<ds:datastoreItem xmlns:ds="http://schemas.openxmlformats.org/officeDocument/2006/customXml" ds:itemID="{458D1929-A2A2-4C10-AD80-E2329A1B75A9}"/>
</file>

<file path=docProps/app.xml><?xml version="1.0" encoding="utf-8"?>
<Properties xmlns="http://schemas.openxmlformats.org/officeDocument/2006/extended-properties" xmlns:vt="http://schemas.openxmlformats.org/officeDocument/2006/docPropsVTypes">
  <Template>Normal</Template>
  <TotalTime>170</TotalTime>
  <Pages>3</Pages>
  <Words>539</Words>
  <Characters>2965</Characters>
  <Application>Microsoft Office Word</Application>
  <DocSecurity>0</DocSecurity>
  <Lines>24</Lines>
  <Paragraphs>6</Paragraphs>
  <ScaleCrop>false</ScaleCrop>
  <Company>Blosse Onderwijs</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Rozendaal</dc:creator>
  <cp:keywords/>
  <dc:description/>
  <cp:lastModifiedBy>Niels Lover</cp:lastModifiedBy>
  <cp:revision>65</cp:revision>
  <dcterms:created xsi:type="dcterms:W3CDTF">2024-01-15T15:03:00Z</dcterms:created>
  <dcterms:modified xsi:type="dcterms:W3CDTF">2024-02-27T06:53:00Z</dcterms:modified>
</cp:coreProperties>
</file>